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9794E" w14:textId="77777777" w:rsidR="009B47DD" w:rsidRDefault="009B47DD">
      <w:pPr>
        <w:pStyle w:val="BodyText"/>
        <w:rPr>
          <w:sz w:val="20"/>
        </w:rPr>
      </w:pPr>
      <w:bookmarkStart w:id="0" w:name="_GoBack"/>
      <w:bookmarkEnd w:id="0"/>
    </w:p>
    <w:p w14:paraId="561F9115" w14:textId="77777777" w:rsidR="009B47DD" w:rsidRDefault="009B47DD">
      <w:pPr>
        <w:pStyle w:val="BodyText"/>
        <w:rPr>
          <w:sz w:val="20"/>
        </w:rPr>
      </w:pPr>
    </w:p>
    <w:p w14:paraId="140DB41D" w14:textId="77777777" w:rsidR="009B47DD" w:rsidRDefault="009B47DD">
      <w:pPr>
        <w:pStyle w:val="BodyText"/>
        <w:rPr>
          <w:sz w:val="20"/>
        </w:rPr>
      </w:pPr>
    </w:p>
    <w:p w14:paraId="6CC37C12" w14:textId="77777777" w:rsidR="009B47DD" w:rsidRDefault="009B47DD">
      <w:pPr>
        <w:pStyle w:val="BodyText"/>
        <w:rPr>
          <w:sz w:val="20"/>
        </w:rPr>
      </w:pPr>
    </w:p>
    <w:p w14:paraId="227BBFF1" w14:textId="77777777" w:rsidR="009B47DD" w:rsidRDefault="007B16A6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5BDB3341" wp14:editId="034A1CCF">
            <wp:extent cx="2354580" cy="15925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4EB5" w14:textId="77777777" w:rsidR="009B47DD" w:rsidRDefault="009B47DD">
      <w:pPr>
        <w:pStyle w:val="BodyText"/>
        <w:rPr>
          <w:sz w:val="20"/>
        </w:rPr>
      </w:pPr>
    </w:p>
    <w:p w14:paraId="2EFB142D" w14:textId="77777777" w:rsidR="009B47DD" w:rsidRDefault="009B47DD">
      <w:pPr>
        <w:pStyle w:val="BodyText"/>
        <w:rPr>
          <w:sz w:val="20"/>
        </w:rPr>
      </w:pPr>
    </w:p>
    <w:p w14:paraId="7141D272" w14:textId="77777777" w:rsidR="009B47DD" w:rsidRDefault="009B47DD">
      <w:pPr>
        <w:pStyle w:val="BodyText"/>
        <w:rPr>
          <w:sz w:val="20"/>
        </w:rPr>
      </w:pPr>
    </w:p>
    <w:p w14:paraId="05334B6D" w14:textId="77777777" w:rsidR="009B47DD" w:rsidRDefault="007B16A6">
      <w:pPr>
        <w:pStyle w:val="Title"/>
        <w:spacing w:line="254" w:lineRule="auto"/>
        <w:ind w:left="0" w:firstLine="0"/>
        <w:jc w:val="center"/>
        <w:rPr>
          <w:color w:val="2F2F2F"/>
        </w:rPr>
      </w:pPr>
      <w:r>
        <w:rPr>
          <w:color w:val="383838"/>
          <w:w w:val="105"/>
          <w:sz w:val="72"/>
          <w:szCs w:val="72"/>
        </w:rPr>
        <w:t xml:space="preserve">KOGI </w:t>
      </w:r>
      <w:r>
        <w:rPr>
          <w:color w:val="2F2F2F"/>
          <w:w w:val="105"/>
          <w:sz w:val="72"/>
          <w:szCs w:val="72"/>
        </w:rPr>
        <w:t>STATE</w:t>
      </w:r>
      <w:r>
        <w:rPr>
          <w:color w:val="2F2F2F"/>
          <w:w w:val="105"/>
        </w:rPr>
        <w:t xml:space="preserve"> </w:t>
      </w:r>
      <w:r>
        <w:rPr>
          <w:color w:val="2F2F2F"/>
          <w:sz w:val="72"/>
          <w:szCs w:val="72"/>
        </w:rPr>
        <w:t>GOVERNMENT</w:t>
      </w:r>
    </w:p>
    <w:p w14:paraId="1BE154F7" w14:textId="77777777" w:rsidR="009B47DD" w:rsidRDefault="007B16A6">
      <w:pPr>
        <w:spacing w:before="11"/>
        <w:ind w:left="20"/>
        <w:rPr>
          <w:color w:val="2F2F2F"/>
        </w:rPr>
      </w:pPr>
      <w:r>
        <w:rPr>
          <w:color w:val="2F2F2F"/>
        </w:rPr>
        <w:t xml:space="preserve">          </w:t>
      </w:r>
    </w:p>
    <w:p w14:paraId="2E853C55" w14:textId="77777777" w:rsidR="009B47DD" w:rsidRDefault="007B16A6">
      <w:pPr>
        <w:spacing w:before="11"/>
        <w:ind w:left="20"/>
        <w:rPr>
          <w:rFonts w:ascii="Arial" w:eastAsia="Comic Sans MS" w:cs="Comic Sans MS"/>
          <w:sz w:val="27"/>
          <w:szCs w:val="27"/>
        </w:rPr>
      </w:pPr>
      <w:r>
        <w:rPr>
          <w:color w:val="2F2F2F"/>
        </w:rPr>
        <w:t xml:space="preserve">                               </w:t>
      </w:r>
      <w:r>
        <w:rPr>
          <w:rFonts w:ascii="Arial" w:eastAsia="Comic Sans MS" w:cs="Comic Sans MS"/>
          <w:color w:val="242424"/>
          <w:sz w:val="27"/>
          <w:szCs w:val="27"/>
        </w:rPr>
        <w:t>STATE</w:t>
      </w:r>
      <w:r>
        <w:rPr>
          <w:rFonts w:ascii="Arial" w:eastAsia="Comic Sans MS" w:cs="Comic Sans MS"/>
          <w:color w:val="242424"/>
          <w:spacing w:val="-15"/>
          <w:sz w:val="27"/>
          <w:szCs w:val="27"/>
        </w:rPr>
        <w:t xml:space="preserve"> </w:t>
      </w:r>
      <w:r>
        <w:rPr>
          <w:rFonts w:ascii="Arial" w:eastAsia="Comic Sans MS" w:cs="Comic Sans MS"/>
          <w:color w:val="2F2F2F"/>
          <w:sz w:val="27"/>
          <w:szCs w:val="27"/>
        </w:rPr>
        <w:t>ARREARS</w:t>
      </w:r>
      <w:r>
        <w:rPr>
          <w:rFonts w:ascii="Arial" w:eastAsia="Comic Sans MS" w:cs="Comic Sans MS"/>
          <w:color w:val="2F2F2F"/>
          <w:spacing w:val="-14"/>
          <w:sz w:val="27"/>
          <w:szCs w:val="27"/>
        </w:rPr>
        <w:t xml:space="preserve"> </w:t>
      </w:r>
      <w:r>
        <w:rPr>
          <w:rFonts w:ascii="Arial" w:eastAsia="Comic Sans MS" w:cs="Comic Sans MS"/>
          <w:color w:val="313131"/>
          <w:sz w:val="27"/>
          <w:szCs w:val="27"/>
        </w:rPr>
        <w:t>REPORTING</w:t>
      </w:r>
      <w:r>
        <w:rPr>
          <w:rFonts w:ascii="Arial" w:eastAsia="Comic Sans MS" w:cs="Comic Sans MS"/>
          <w:color w:val="313131"/>
          <w:spacing w:val="-8"/>
          <w:sz w:val="27"/>
          <w:szCs w:val="27"/>
        </w:rPr>
        <w:t xml:space="preserve"> </w:t>
      </w:r>
      <w:r>
        <w:rPr>
          <w:rFonts w:ascii="Arial" w:eastAsia="Comic Sans MS" w:cs="Comic Sans MS"/>
          <w:color w:val="2B2B2B"/>
          <w:sz w:val="27"/>
          <w:szCs w:val="27"/>
        </w:rPr>
        <w:t>VERIFICATION</w:t>
      </w:r>
      <w:r>
        <w:rPr>
          <w:rFonts w:ascii="Arial" w:eastAsia="Comic Sans MS" w:cs="Comic Sans MS"/>
          <w:color w:val="2B2B2B"/>
          <w:spacing w:val="-2"/>
          <w:sz w:val="27"/>
          <w:szCs w:val="27"/>
        </w:rPr>
        <w:t xml:space="preserve"> </w:t>
      </w:r>
      <w:r>
        <w:rPr>
          <w:rFonts w:ascii="Arial" w:eastAsia="Comic Sans MS" w:cs="Comic Sans MS"/>
          <w:color w:val="2D2D2D"/>
          <w:sz w:val="27"/>
          <w:szCs w:val="27"/>
        </w:rPr>
        <w:t>AND</w:t>
      </w:r>
      <w:r>
        <w:rPr>
          <w:rFonts w:ascii="Arial" w:eastAsia="Comic Sans MS" w:cs="Comic Sans MS"/>
          <w:color w:val="2D2D2D"/>
          <w:spacing w:val="-23"/>
          <w:sz w:val="27"/>
          <w:szCs w:val="27"/>
        </w:rPr>
        <w:t xml:space="preserve"> </w:t>
      </w:r>
      <w:r>
        <w:rPr>
          <w:rFonts w:ascii="Arial" w:eastAsia="Comic Sans MS" w:cs="Comic Sans MS"/>
          <w:color w:val="2A2A2A"/>
          <w:sz w:val="27"/>
          <w:szCs w:val="27"/>
        </w:rPr>
        <w:t>CLEARANCE</w:t>
      </w:r>
      <w:r>
        <w:rPr>
          <w:rFonts w:ascii="Arial" w:eastAsia="Comic Sans MS" w:cs="Comic Sans MS"/>
          <w:color w:val="2A2A2A"/>
          <w:spacing w:val="-6"/>
          <w:sz w:val="27"/>
          <w:szCs w:val="27"/>
        </w:rPr>
        <w:t xml:space="preserve"> </w:t>
      </w:r>
      <w:r>
        <w:rPr>
          <w:rFonts w:ascii="Arial" w:eastAsia="Comic Sans MS" w:cs="Comic Sans MS"/>
          <w:color w:val="2D2D2D"/>
          <w:sz w:val="27"/>
          <w:szCs w:val="27"/>
        </w:rPr>
        <w:t>REPORT</w:t>
      </w:r>
      <w:r>
        <w:rPr>
          <w:rFonts w:ascii="Arial" w:eastAsia="Comic Sans MS" w:cs="Comic Sans MS"/>
          <w:color w:val="2D2D2D"/>
          <w:spacing w:val="-18"/>
          <w:sz w:val="27"/>
          <w:szCs w:val="27"/>
        </w:rPr>
        <w:t xml:space="preserve"> </w:t>
      </w:r>
      <w:r>
        <w:rPr>
          <w:rFonts w:ascii="Arial" w:eastAsia="Comic Sans MS" w:cs="Comic Sans MS"/>
          <w:color w:val="2F2F2F"/>
          <w:sz w:val="27"/>
          <w:szCs w:val="27"/>
        </w:rPr>
        <w:t>(SARVCR)</w:t>
      </w:r>
    </w:p>
    <w:p w14:paraId="48684FFC" w14:textId="77777777" w:rsidR="009B47DD" w:rsidRDefault="009B47DD">
      <w:pPr>
        <w:pStyle w:val="Title"/>
        <w:spacing w:line="254" w:lineRule="auto"/>
        <w:ind w:left="0" w:firstLine="0"/>
        <w:rPr>
          <w:color w:val="2F2F2F"/>
          <w:sz w:val="52"/>
          <w:szCs w:val="52"/>
        </w:rPr>
      </w:pPr>
    </w:p>
    <w:p w14:paraId="64D15ED8" w14:textId="77777777" w:rsidR="009B47DD" w:rsidRDefault="009B47DD">
      <w:pPr>
        <w:pStyle w:val="Title"/>
        <w:spacing w:line="254" w:lineRule="auto"/>
        <w:ind w:left="0" w:firstLine="0"/>
        <w:rPr>
          <w:color w:val="2F2F2F"/>
          <w:sz w:val="52"/>
          <w:szCs w:val="52"/>
        </w:rPr>
      </w:pPr>
    </w:p>
    <w:p w14:paraId="4F307EAD" w14:textId="77777777" w:rsidR="009B47DD" w:rsidRDefault="009B47DD">
      <w:pPr>
        <w:pStyle w:val="Title"/>
        <w:spacing w:line="254" w:lineRule="auto"/>
        <w:ind w:left="0" w:firstLine="0"/>
        <w:rPr>
          <w:color w:val="2F2F2F"/>
        </w:rPr>
      </w:pPr>
    </w:p>
    <w:tbl>
      <w:tblPr>
        <w:tblW w:w="13406" w:type="dxa"/>
        <w:tblInd w:w="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046"/>
        <w:gridCol w:w="2914"/>
        <w:gridCol w:w="2019"/>
        <w:gridCol w:w="1856"/>
        <w:gridCol w:w="1769"/>
        <w:gridCol w:w="1736"/>
        <w:gridCol w:w="2018"/>
      </w:tblGrid>
      <w:tr w:rsidR="009B47DD" w14:paraId="734956A0" w14:textId="77777777">
        <w:trPr>
          <w:trHeight w:val="148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12789681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37329CAB" w14:textId="77777777" w:rsidR="009B47DD" w:rsidRDefault="009B47DD">
            <w:pPr>
              <w:pStyle w:val="TableParagraph"/>
              <w:jc w:val="right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2BB122BD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458E859A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7A82FBA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A3BB0A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3EF619A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AFEF"/>
          </w:tcPr>
          <w:p w14:paraId="024384C6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0FC10DA7" w14:textId="77777777">
        <w:trPr>
          <w:trHeight w:val="632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5F8D28E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335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66B1D5" w14:textId="77777777" w:rsidR="009B47DD" w:rsidRDefault="007B16A6">
            <w:pPr>
              <w:pStyle w:val="TableParagraph"/>
              <w:spacing w:before="128" w:beforeAutospacing="0"/>
              <w:ind w:left="52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BREAKDOWN OF KOGI STATE DOMESTIC EXPENDITURE ARREARS FROM 2014-2018 FINANCIAL YEARS</w:t>
            </w:r>
          </w:p>
        </w:tc>
      </w:tr>
      <w:tr w:rsidR="009B47DD" w14:paraId="613DC105" w14:textId="77777777">
        <w:trPr>
          <w:trHeight w:val="37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7C3567E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DFF78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273A53" w14:textId="77777777" w:rsidR="009B47DD" w:rsidRDefault="007B16A6">
            <w:pPr>
              <w:pStyle w:val="TableParagraph"/>
              <w:spacing w:before="144" w:beforeAutospacing="0" w:line="207" w:lineRule="exact"/>
              <w:ind w:left="2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DOMESTIC EXPENDITURE ARREARS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9F564E9" w14:textId="77777777" w:rsidR="009B47DD" w:rsidRDefault="007B16A6">
            <w:pPr>
              <w:pStyle w:val="TableParagraph"/>
              <w:spacing w:before="124" w:beforeAutospacing="0" w:line="226" w:lineRule="exact"/>
              <w:ind w:right="14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Financial Year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2D018F" w14:textId="77777777" w:rsidR="009B47DD" w:rsidRDefault="007B16A6">
            <w:pPr>
              <w:pStyle w:val="TableParagraph"/>
              <w:spacing w:before="124" w:beforeAutospacing="0" w:line="226" w:lineRule="exact"/>
              <w:ind w:right="11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 Financial Year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7A1864B" w14:textId="77777777" w:rsidR="009B47DD" w:rsidRDefault="007B16A6">
            <w:pPr>
              <w:pStyle w:val="TableParagraph"/>
              <w:spacing w:before="124" w:beforeAutospacing="0" w:line="226" w:lineRule="exact"/>
              <w:ind w:right="6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 Financial Year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A9BFB0" w14:textId="77777777" w:rsidR="009B47DD" w:rsidRDefault="007B16A6">
            <w:pPr>
              <w:pStyle w:val="TableParagraph"/>
              <w:spacing w:before="124" w:beforeAutospacing="0" w:line="226" w:lineRule="exact"/>
              <w:ind w:right="1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 Financial Year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0D2BB7FB" w14:textId="77777777" w:rsidR="009B47DD" w:rsidRDefault="007B16A6">
            <w:pPr>
              <w:pStyle w:val="TableParagraph"/>
              <w:spacing w:before="124" w:beforeAutospacing="0" w:line="226" w:lineRule="exact"/>
              <w:ind w:right="1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 Financial Year</w:t>
            </w:r>
          </w:p>
        </w:tc>
      </w:tr>
      <w:tr w:rsidR="009B47DD" w14:paraId="1CEF8A0F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1922B66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BD7D17" w14:textId="77777777" w:rsidR="009B47DD" w:rsidRDefault="007B16A6">
            <w:pPr>
              <w:pStyle w:val="TableParagraph"/>
              <w:spacing w:before="14" w:beforeAutospacing="0" w:line="207" w:lineRule="exact"/>
              <w:ind w:left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COA-CODE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74C11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5211C46" w14:textId="77777777" w:rsidR="009B47DD" w:rsidRDefault="007B16A6">
            <w:pPr>
              <w:pStyle w:val="TableParagraph"/>
              <w:spacing w:line="222" w:lineRule="exact"/>
              <w:ind w:left="776" w:right="76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=N=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467FD2" w14:textId="77777777" w:rsidR="009B47DD" w:rsidRDefault="007B16A6">
            <w:pPr>
              <w:pStyle w:val="TableParagraph"/>
              <w:spacing w:line="222" w:lineRule="exact"/>
              <w:ind w:left="740" w:right="7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=N=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5A285B1" w14:textId="77777777" w:rsidR="009B47DD" w:rsidRDefault="007B16A6">
            <w:pPr>
              <w:pStyle w:val="TableParagraph"/>
              <w:spacing w:line="222" w:lineRule="exact"/>
              <w:ind w:left="696" w:right="6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=N=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EF8815" w14:textId="77777777" w:rsidR="009B47DD" w:rsidRDefault="007B16A6">
            <w:pPr>
              <w:pStyle w:val="TableParagraph"/>
              <w:spacing w:line="222" w:lineRule="exact"/>
              <w:ind w:left="746" w:right="7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=N=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7E444A9E" w14:textId="77777777" w:rsidR="009B47DD" w:rsidRDefault="007B16A6">
            <w:pPr>
              <w:pStyle w:val="TableParagraph"/>
              <w:spacing w:line="222" w:lineRule="exact"/>
              <w:ind w:left="690" w:right="8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=N=</w:t>
            </w:r>
          </w:p>
        </w:tc>
      </w:tr>
      <w:tr w:rsidR="009B47DD" w14:paraId="28EF277F" w14:textId="77777777">
        <w:trPr>
          <w:trHeight w:val="462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2C90224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7F42C0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1D30947F" w14:textId="77777777" w:rsidR="009B47DD" w:rsidRDefault="007B16A6">
            <w:pPr>
              <w:pStyle w:val="TableParagraph"/>
              <w:spacing w:before="1" w:beforeAutospacing="0" w:line="226" w:lineRule="exact"/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41040105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BD9052" w14:textId="77777777" w:rsidR="009B47DD" w:rsidRDefault="009B47DD">
            <w:pPr>
              <w:pStyle w:val="TableParagraph"/>
              <w:spacing w:before="10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62567EDE" w14:textId="77777777" w:rsidR="009B47DD" w:rsidRDefault="007B16A6">
            <w:pPr>
              <w:pStyle w:val="TableParagraph"/>
              <w:spacing w:before="1" w:beforeAutospacing="0" w:line="236" w:lineRule="exact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OBLIGATIONS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B4DE5D6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66771EC1" w14:textId="77777777" w:rsidR="009B47DD" w:rsidRDefault="007B16A6">
            <w:pPr>
              <w:pStyle w:val="TableParagraph"/>
              <w:spacing w:before="1" w:beforeAutospacing="0" w:line="226" w:lineRule="exact"/>
              <w:ind w:right="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28,934,435,963.24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E3AE0E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7398FDB0" w14:textId="77777777" w:rsidR="009B47DD" w:rsidRDefault="007B16A6">
            <w:pPr>
              <w:pStyle w:val="TableParagraph"/>
              <w:spacing w:before="1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18,798,931,683.39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F494864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496B140C" w14:textId="77777777" w:rsidR="009B47DD" w:rsidRDefault="007B16A6">
            <w:pPr>
              <w:pStyle w:val="TableParagraph"/>
              <w:spacing w:before="1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4,968,245,969.44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ECE388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39E1A3B6" w14:textId="77777777" w:rsidR="009B47DD" w:rsidRDefault="007B16A6">
            <w:pPr>
              <w:pStyle w:val="TableParagraph"/>
              <w:spacing w:before="1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2,854,528,053.22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205245A6" w14:textId="77777777" w:rsidR="009B47DD" w:rsidRDefault="009B47DD">
            <w:pPr>
              <w:pStyle w:val="TableParagraph"/>
              <w:spacing w:before="8" w:beforeAutospacing="0"/>
              <w:rPr>
                <w:rFonts w:ascii="Times New Roman" w:eastAsia="Calibri" w:cs="Calibri"/>
                <w:sz w:val="20"/>
                <w:szCs w:val="20"/>
              </w:rPr>
            </w:pPr>
          </w:p>
          <w:p w14:paraId="0F46C48E" w14:textId="77777777" w:rsidR="009B47DD" w:rsidRDefault="007B16A6">
            <w:pPr>
              <w:pStyle w:val="TableParagraph"/>
              <w:spacing w:before="1" w:beforeAutospacing="0" w:line="226" w:lineRule="exact"/>
              <w:ind w:right="2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589,262,161.00</w:t>
            </w:r>
          </w:p>
        </w:tc>
      </w:tr>
      <w:tr w:rsidR="009B47DD" w14:paraId="33386662" w14:textId="77777777">
        <w:trPr>
          <w:trHeight w:val="318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79CAF78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7897A" w14:textId="77777777" w:rsidR="009B47DD" w:rsidRDefault="007B16A6">
            <w:pPr>
              <w:pStyle w:val="TableParagraph"/>
              <w:spacing w:before="72" w:beforeAutospacing="0" w:line="226" w:lineRule="exact"/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41040101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B2026F" w14:textId="77777777" w:rsidR="009B47DD" w:rsidRDefault="007B16A6">
            <w:pPr>
              <w:pStyle w:val="TableParagraph"/>
              <w:spacing w:before="72" w:beforeAutospacing="0" w:line="226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 ARREARS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4143292" w14:textId="77777777" w:rsidR="009B47DD" w:rsidRDefault="007B16A6">
            <w:pPr>
              <w:pStyle w:val="TableParagraph"/>
              <w:spacing w:before="72" w:beforeAutospacing="0" w:line="226" w:lineRule="exact"/>
              <w:ind w:right="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16,340,838,225.51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E4C123" w14:textId="77777777" w:rsidR="009B47DD" w:rsidRDefault="007B16A6">
            <w:pPr>
              <w:pStyle w:val="TableParagraph"/>
              <w:spacing w:before="72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10,813,271,705.88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3D23B1A" w14:textId="77777777" w:rsidR="009B47DD" w:rsidRDefault="007B16A6">
            <w:pPr>
              <w:pStyle w:val="TableParagraph"/>
              <w:spacing w:before="72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14,926,274,292.55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210B1" w14:textId="77777777" w:rsidR="009B47DD" w:rsidRDefault="007B16A6">
            <w:pPr>
              <w:pStyle w:val="TableParagraph"/>
              <w:spacing w:before="72" w:beforeAutospacing="0" w:line="226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12,776,385,122.45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32B70B47" w14:textId="77777777" w:rsidR="009B47DD" w:rsidRDefault="007B16A6">
            <w:pPr>
              <w:pStyle w:val="TableParagraph"/>
              <w:spacing w:before="72" w:beforeAutospacing="0" w:line="226" w:lineRule="exact"/>
              <w:ind w:right="4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7DD" w14:paraId="4F5D4053" w14:textId="77777777">
        <w:trPr>
          <w:trHeight w:val="359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15BC81F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1A0D6" w14:textId="77777777" w:rsidR="009B47DD" w:rsidRDefault="007B16A6">
            <w:pPr>
              <w:pStyle w:val="TableParagraph"/>
              <w:spacing w:before="69" w:beforeAutospacing="0"/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41040102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142AFA" w14:textId="77777777" w:rsidR="009B47DD" w:rsidRDefault="007B16A6">
            <w:pPr>
              <w:pStyle w:val="TableParagraph"/>
              <w:spacing w:before="69" w:beforeAutospacing="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&amp; GRATUITY ARREARS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4C18EC4" w14:textId="77777777" w:rsidR="009B47DD" w:rsidRPr="00514DCC" w:rsidRDefault="007B16A6">
            <w:pPr>
              <w:pStyle w:val="TableParagraph"/>
              <w:spacing w:before="69" w:beforeAutospacing="0"/>
              <w:ind w:right="85"/>
              <w:jc w:val="right"/>
              <w:rPr>
                <w:sz w:val="20"/>
                <w:szCs w:val="20"/>
              </w:rPr>
            </w:pPr>
            <w:r w:rsidRPr="00514DCC">
              <w:rPr>
                <w:sz w:val="20"/>
                <w:szCs w:val="20"/>
              </w:rPr>
              <w:t>     12,216,707,890.00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8EB5CB" w14:textId="77777777" w:rsidR="009B47DD" w:rsidRPr="00514DCC" w:rsidRDefault="007B16A6">
            <w:pPr>
              <w:pStyle w:val="TableParagraph"/>
              <w:spacing w:before="69" w:beforeAutospacing="0"/>
              <w:ind w:right="86"/>
              <w:jc w:val="right"/>
              <w:rPr>
                <w:sz w:val="20"/>
                <w:szCs w:val="20"/>
              </w:rPr>
            </w:pPr>
            <w:r w:rsidRPr="00514DCC">
              <w:rPr>
                <w:sz w:val="20"/>
                <w:szCs w:val="20"/>
              </w:rPr>
              <w:t>   14,504,353,299.50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DE0F640" w14:textId="77777777" w:rsidR="009B47DD" w:rsidRPr="00514DCC" w:rsidRDefault="007B16A6">
            <w:pPr>
              <w:pStyle w:val="TableParagraph"/>
              <w:spacing w:before="69" w:beforeAutospacing="0"/>
              <w:ind w:right="86"/>
              <w:jc w:val="right"/>
              <w:rPr>
                <w:sz w:val="20"/>
                <w:szCs w:val="20"/>
              </w:rPr>
            </w:pPr>
            <w:r w:rsidRPr="00514DCC">
              <w:rPr>
                <w:sz w:val="20"/>
                <w:szCs w:val="20"/>
              </w:rPr>
              <w:t>  18,091,113,648.18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53D65B" w14:textId="77777777" w:rsidR="009B47DD" w:rsidRPr="00514DCC" w:rsidRDefault="007B16A6">
            <w:pPr>
              <w:pStyle w:val="TableParagraph"/>
              <w:spacing w:before="69" w:beforeAutospacing="0"/>
              <w:ind w:right="86"/>
              <w:jc w:val="right"/>
              <w:rPr>
                <w:sz w:val="20"/>
                <w:szCs w:val="20"/>
              </w:rPr>
            </w:pPr>
            <w:r w:rsidRPr="00514DCC">
              <w:rPr>
                <w:sz w:val="20"/>
                <w:szCs w:val="20"/>
              </w:rPr>
              <w:t>    18,730,264,173.64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0D534A7C" w14:textId="77777777" w:rsidR="009B47DD" w:rsidRPr="00514DCC" w:rsidRDefault="007B16A6">
            <w:pPr>
              <w:pStyle w:val="TableParagraph"/>
              <w:spacing w:before="69" w:beforeAutospacing="0"/>
              <w:ind w:right="225"/>
              <w:jc w:val="right"/>
              <w:rPr>
                <w:sz w:val="20"/>
                <w:szCs w:val="20"/>
              </w:rPr>
            </w:pPr>
            <w:r w:rsidRPr="00514DCC">
              <w:rPr>
                <w:sz w:val="20"/>
                <w:szCs w:val="20"/>
              </w:rPr>
              <w:t>   5,358,075,445.40</w:t>
            </w:r>
          </w:p>
        </w:tc>
      </w:tr>
      <w:tr w:rsidR="009B47DD" w14:paraId="10F71674" w14:textId="77777777">
        <w:trPr>
          <w:trHeight w:val="383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4779A2B8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643C4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68EB39" w14:textId="77777777" w:rsidR="009B47DD" w:rsidRDefault="007B16A6">
            <w:pPr>
              <w:pStyle w:val="TableParagraph"/>
              <w:spacing w:before="94" w:beforeAutospacing="0"/>
              <w:ind w:left="2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ANNUAL TOTAL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414C07A" w14:textId="77777777" w:rsidR="009B47DD" w:rsidRPr="00514DCC" w:rsidRDefault="007B16A6">
            <w:pPr>
              <w:pStyle w:val="TableParagraph"/>
              <w:spacing w:before="94" w:beforeAutospacing="0"/>
              <w:ind w:right="88"/>
              <w:jc w:val="right"/>
              <w:rPr>
                <w:b/>
                <w:bCs/>
                <w:sz w:val="20"/>
                <w:szCs w:val="20"/>
              </w:rPr>
            </w:pPr>
            <w:r w:rsidRPr="00514DCC">
              <w:rPr>
                <w:b/>
                <w:bCs/>
                <w:sz w:val="20"/>
                <w:szCs w:val="20"/>
              </w:rPr>
              <w:t>     57,491,982,078.75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28C8D5" w14:textId="77777777" w:rsidR="009B47DD" w:rsidRPr="00514DCC" w:rsidRDefault="007B16A6">
            <w:pPr>
              <w:pStyle w:val="TableParagraph"/>
              <w:spacing w:before="94" w:beforeAutospacing="0"/>
              <w:ind w:right="88"/>
              <w:jc w:val="right"/>
              <w:rPr>
                <w:b/>
                <w:bCs/>
                <w:sz w:val="20"/>
                <w:szCs w:val="20"/>
              </w:rPr>
            </w:pPr>
            <w:r w:rsidRPr="00514DCC">
              <w:rPr>
                <w:b/>
                <w:bCs/>
                <w:sz w:val="20"/>
                <w:szCs w:val="20"/>
              </w:rPr>
              <w:t>44,116,556,688.77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66AD7C47" w14:textId="77777777" w:rsidR="009B47DD" w:rsidRPr="00514DCC" w:rsidRDefault="007B16A6">
            <w:pPr>
              <w:pStyle w:val="TableParagraph"/>
              <w:spacing w:before="94" w:beforeAutospacing="0"/>
              <w:ind w:right="88"/>
              <w:jc w:val="right"/>
              <w:rPr>
                <w:b/>
                <w:bCs/>
                <w:sz w:val="20"/>
                <w:szCs w:val="20"/>
              </w:rPr>
            </w:pPr>
            <w:r w:rsidRPr="00514DCC">
              <w:rPr>
                <w:b/>
                <w:bCs/>
                <w:sz w:val="20"/>
                <w:szCs w:val="20"/>
              </w:rPr>
              <w:t>37,985,633,910.17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859506" w14:textId="77777777" w:rsidR="009B47DD" w:rsidRPr="00514DCC" w:rsidRDefault="007B16A6">
            <w:pPr>
              <w:pStyle w:val="TableParagraph"/>
              <w:spacing w:before="94" w:beforeAutospacing="0"/>
              <w:ind w:right="89"/>
              <w:jc w:val="right"/>
              <w:rPr>
                <w:b/>
                <w:bCs/>
                <w:sz w:val="20"/>
                <w:szCs w:val="20"/>
              </w:rPr>
            </w:pPr>
            <w:r w:rsidRPr="00514DCC">
              <w:rPr>
                <w:b/>
                <w:bCs/>
                <w:sz w:val="20"/>
                <w:szCs w:val="20"/>
              </w:rPr>
              <w:t>34,361,177,349.31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1CC"/>
          </w:tcPr>
          <w:p w14:paraId="27B2C9DE" w14:textId="77777777" w:rsidR="009B47DD" w:rsidRPr="00514DCC" w:rsidRDefault="007B16A6">
            <w:pPr>
              <w:pStyle w:val="TableParagraph"/>
              <w:spacing w:before="94" w:beforeAutospacing="0"/>
              <w:ind w:right="228"/>
              <w:jc w:val="right"/>
              <w:rPr>
                <w:b/>
                <w:bCs/>
                <w:sz w:val="20"/>
                <w:szCs w:val="20"/>
              </w:rPr>
            </w:pPr>
            <w:r w:rsidRPr="00514DCC">
              <w:rPr>
                <w:b/>
                <w:bCs/>
                <w:sz w:val="20"/>
                <w:szCs w:val="20"/>
              </w:rPr>
              <w:t>5,947,337,606.40</w:t>
            </w:r>
          </w:p>
        </w:tc>
      </w:tr>
      <w:tr w:rsidR="009B47DD" w14:paraId="48ABA625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72251A9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79BA0C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E311D6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30106A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F28BE6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EDC4C9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2F869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20A01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29CA4937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7C11ADF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4B8C02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471A3E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C69D7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94532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479082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7F96A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C467AE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47ACD940" w14:textId="77777777">
        <w:trPr>
          <w:trHeight w:val="306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5067960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13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F261BB" w14:textId="77777777" w:rsidR="009B47DD" w:rsidRDefault="007B16A6">
            <w:pPr>
              <w:pStyle w:val="TableParagraph"/>
              <w:spacing w:before="24" w:beforeAutospacing="0"/>
              <w:ind w:lef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arrears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figures</w:t>
            </w:r>
            <w:r>
              <w:rPr>
                <w:b/>
                <w:bCs/>
                <w:spacing w:val="-11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reported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is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in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Naira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(₦)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it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is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amount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each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type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3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arrears</w:t>
            </w:r>
            <w:r>
              <w:rPr>
                <w:b/>
                <w:bCs/>
                <w:spacing w:val="-11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as</w:t>
            </w:r>
            <w:r>
              <w:rPr>
                <w:b/>
                <w:bCs/>
                <w:spacing w:val="-11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per</w:t>
            </w:r>
            <w:r>
              <w:rPr>
                <w:b/>
                <w:bCs/>
                <w:spacing w:val="-12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Domestic</w:t>
            </w:r>
            <w:r>
              <w:rPr>
                <w:b/>
                <w:bCs/>
                <w:spacing w:val="-11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Database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9C13B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0945F862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4D17459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D492F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15AAB3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4260A1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81E4E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36E7F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D4F68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8C4BD6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075BF6CC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5C567E73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3DDA1D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E590A8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EB5C4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F715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ED2D18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E7B48D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06865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6405F14E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6E179F03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3C2B0E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4C8064" w14:textId="512F1BF7" w:rsidR="009B47DD" w:rsidRDefault="00487305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50BFAE" wp14:editId="0FD62DBC">
                  <wp:extent cx="183769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E66109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254E8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42EDC8" w14:textId="5A35B675" w:rsidR="009B47DD" w:rsidRDefault="00487305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  <w:r w:rsidRPr="00487305">
              <w:rPr>
                <w:rFonts w:ascii="Times New Roman" w:eastAsia="Calibri" w:cs="Calibri"/>
                <w:noProof/>
                <w:sz w:val="20"/>
                <w:szCs w:val="20"/>
              </w:rPr>
              <w:drawing>
                <wp:inline distT="0" distB="0" distL="0" distR="0" wp14:anchorId="1B35BA13" wp14:editId="5A746ACD">
                  <wp:extent cx="1485900" cy="542925"/>
                  <wp:effectExtent l="0" t="0" r="0" b="9525"/>
                  <wp:docPr id="3" name="Picture 3" descr="C:\Users\ELIJAH\Pictures\OFFICIAL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JAH\Pictures\OFFICIAL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A8EFD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68EE0D42" w14:textId="77777777">
        <w:trPr>
          <w:trHeight w:val="241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5307343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6C38D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D75C9" w14:textId="77777777" w:rsidR="009B47DD" w:rsidRDefault="009B47DD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2C662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57C09C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84DD5D" w14:textId="77777777" w:rsidR="009B47DD" w:rsidRDefault="009B47DD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2D1791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36BA242E" w14:textId="77777777">
        <w:trPr>
          <w:trHeight w:val="306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0F7F9949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28461C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1669AC" w14:textId="77777777" w:rsidR="009B47DD" w:rsidRDefault="007B16A6">
            <w:pPr>
              <w:pStyle w:val="TableParagraph"/>
              <w:spacing w:line="287" w:lineRule="exact"/>
              <w:ind w:left="3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Asiru Asiwaju Idris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E0F2F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D5641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6CA975" w14:textId="77777777" w:rsidR="009B47DD" w:rsidRDefault="007B16A6">
            <w:pPr>
              <w:pStyle w:val="TableParagraph"/>
              <w:spacing w:line="287" w:lineRule="exact"/>
              <w:ind w:left="7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Alhaji Momoh Jibrin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ADB9B5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3F1FF603" w14:textId="77777777">
        <w:trPr>
          <w:trHeight w:val="306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1E0AC0D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95DB6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0F5863" w14:textId="77777777" w:rsidR="009B47DD" w:rsidRDefault="007B16A6">
            <w:pPr>
              <w:pStyle w:val="TableParagraph"/>
              <w:spacing w:line="287" w:lineRule="exact"/>
              <w:ind w:left="3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Hon. Comm. of Finance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BE907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BA63BB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90BFB2" w14:textId="77777777" w:rsidR="009B47DD" w:rsidRDefault="007B16A6">
            <w:pPr>
              <w:pStyle w:val="TableParagraph"/>
              <w:spacing w:line="287" w:lineRule="exact"/>
              <w:ind w:left="76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Accountant-General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16E36F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  <w:tr w:rsidR="009B47DD" w14:paraId="664DC423" w14:textId="77777777">
        <w:trPr>
          <w:trHeight w:val="243"/>
        </w:trPr>
        <w:tc>
          <w:tcPr>
            <w:tcW w:w="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AFEF"/>
          </w:tcPr>
          <w:p w14:paraId="482D9F0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193A32B3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68B7B320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6A5FB202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743CD954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5D6A6D3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48" w:space="0" w:color="00AFEF"/>
              <w:right w:val="single" w:sz="8" w:space="0" w:color="000000"/>
            </w:tcBorders>
          </w:tcPr>
          <w:p w14:paraId="56ECC101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48" w:space="0" w:color="00AFEF"/>
              <w:right w:val="nil"/>
            </w:tcBorders>
          </w:tcPr>
          <w:p w14:paraId="53B51E07" w14:textId="77777777" w:rsidR="009B47DD" w:rsidRDefault="009B47DD">
            <w:pPr>
              <w:pStyle w:val="TableParagraph"/>
              <w:rPr>
                <w:rFonts w:ascii="Times New Roman" w:eastAsia="Calibri" w:cs="Calibri"/>
                <w:sz w:val="20"/>
                <w:szCs w:val="20"/>
              </w:rPr>
            </w:pPr>
          </w:p>
        </w:tc>
      </w:tr>
    </w:tbl>
    <w:p w14:paraId="506A6B80" w14:textId="77777777" w:rsidR="009B47DD" w:rsidRDefault="009B47DD"/>
    <w:p w14:paraId="1DAADFD9" w14:textId="77777777" w:rsidR="009B47DD" w:rsidRDefault="009B47DD"/>
    <w:p w14:paraId="3F5A5336" w14:textId="77777777" w:rsidR="009B47DD" w:rsidRDefault="009B47DD"/>
    <w:p w14:paraId="07370E1F" w14:textId="77777777" w:rsidR="009B47DD" w:rsidRDefault="009B47DD"/>
    <w:p w14:paraId="66256405" w14:textId="77777777" w:rsidR="009B47DD" w:rsidRDefault="009B47DD"/>
    <w:p w14:paraId="437B0CD3" w14:textId="77777777" w:rsidR="009B47DD" w:rsidRDefault="009B47DD"/>
    <w:p w14:paraId="62A7E1E7" w14:textId="5716598E" w:rsidR="009B47DD" w:rsidRDefault="007B16A6">
      <w:pPr>
        <w:pStyle w:val="BodyText"/>
        <w:spacing w:before="158"/>
        <w:ind w:right="572"/>
        <w:jc w:val="both"/>
      </w:pPr>
      <w:r>
        <w:rPr>
          <w:color w:val="464646"/>
        </w:rPr>
        <w:t xml:space="preserve">In </w:t>
      </w:r>
      <w:r>
        <w:rPr>
          <w:color w:val="343434"/>
        </w:rPr>
        <w:t xml:space="preserve">an </w:t>
      </w:r>
      <w:r>
        <w:rPr>
          <w:color w:val="383838"/>
        </w:rPr>
        <w:t xml:space="preserve">attempt </w:t>
      </w:r>
      <w:r>
        <w:rPr>
          <w:color w:val="4D4D4D"/>
        </w:rPr>
        <w:t xml:space="preserve">to </w:t>
      </w:r>
      <w:r>
        <w:rPr>
          <w:color w:val="3B3B3B"/>
        </w:rPr>
        <w:t xml:space="preserve">strengthen </w:t>
      </w:r>
      <w:r>
        <w:rPr>
          <w:color w:val="494949"/>
        </w:rPr>
        <w:t xml:space="preserve">the </w:t>
      </w:r>
      <w:r>
        <w:rPr>
          <w:color w:val="3F3F3F"/>
        </w:rPr>
        <w:t xml:space="preserve">recording, verification </w:t>
      </w:r>
      <w:r>
        <w:rPr>
          <w:color w:val="484848"/>
        </w:rPr>
        <w:t xml:space="preserve">and </w:t>
      </w:r>
      <w:r>
        <w:rPr>
          <w:color w:val="383838"/>
        </w:rPr>
        <w:t xml:space="preserve">reporting, </w:t>
      </w:r>
      <w:r>
        <w:rPr>
          <w:color w:val="3D3D3D"/>
        </w:rPr>
        <w:t xml:space="preserve">Kogi </w:t>
      </w:r>
      <w:r>
        <w:rPr>
          <w:color w:val="343434"/>
        </w:rPr>
        <w:t xml:space="preserve">State Government </w:t>
      </w:r>
      <w:r>
        <w:rPr>
          <w:color w:val="3F3F3F"/>
        </w:rPr>
        <w:t xml:space="preserve">set </w:t>
      </w:r>
      <w:r>
        <w:rPr>
          <w:color w:val="414141"/>
        </w:rPr>
        <w:t xml:space="preserve">up </w:t>
      </w:r>
      <w:r>
        <w:rPr>
          <w:color w:val="3F3F3F"/>
        </w:rPr>
        <w:t xml:space="preserve">a </w:t>
      </w:r>
      <w:r>
        <w:rPr>
          <w:color w:val="383838"/>
        </w:rPr>
        <w:t xml:space="preserve">Domestic </w:t>
      </w:r>
      <w:r>
        <w:rPr>
          <w:color w:val="333333"/>
        </w:rPr>
        <w:t xml:space="preserve">Arrears </w:t>
      </w:r>
      <w:r w:rsidR="007C67A8">
        <w:rPr>
          <w:color w:val="333333"/>
        </w:rPr>
        <w:t xml:space="preserve">Clearance </w:t>
      </w:r>
      <w:r>
        <w:rPr>
          <w:color w:val="363636"/>
        </w:rPr>
        <w:t>Committee</w:t>
      </w:r>
      <w:r>
        <w:rPr>
          <w:color w:val="363636"/>
          <w:spacing w:val="-6"/>
        </w:rPr>
        <w:t xml:space="preserve"> </w:t>
      </w:r>
      <w:r>
        <w:rPr>
          <w:color w:val="383838"/>
        </w:rPr>
        <w:t>saddled</w:t>
      </w:r>
      <w:r>
        <w:rPr>
          <w:color w:val="383838"/>
          <w:spacing w:val="-12"/>
        </w:rPr>
        <w:t xml:space="preserve"> </w:t>
      </w:r>
      <w:r>
        <w:rPr>
          <w:color w:val="3A3A3A"/>
        </w:rPr>
        <w:t>with</w:t>
      </w:r>
      <w:r>
        <w:rPr>
          <w:color w:val="3A3A3A"/>
          <w:spacing w:val="-2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3"/>
        </w:rPr>
        <w:t xml:space="preserve"> </w:t>
      </w:r>
      <w:r>
        <w:rPr>
          <w:color w:val="313131"/>
        </w:rPr>
        <w:t>responsibility</w:t>
      </w:r>
      <w:r>
        <w:rPr>
          <w:color w:val="313131"/>
          <w:spacing w:val="-2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38"/>
        </w:rPr>
        <w:t xml:space="preserve"> </w:t>
      </w:r>
      <w:r>
        <w:rPr>
          <w:color w:val="3B3B3B"/>
        </w:rPr>
        <w:t>ensuring</w:t>
      </w:r>
      <w:r>
        <w:rPr>
          <w:color w:val="3B3B3B"/>
          <w:spacing w:val="-12"/>
        </w:rPr>
        <w:t xml:space="preserve"> </w:t>
      </w:r>
      <w:r>
        <w:rPr>
          <w:color w:val="363636"/>
        </w:rPr>
        <w:t>proper</w:t>
      </w:r>
      <w:r>
        <w:rPr>
          <w:color w:val="363636"/>
          <w:spacing w:val="-25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-11"/>
        </w:rPr>
        <w:t xml:space="preserve"> </w:t>
      </w:r>
      <w:r>
        <w:rPr>
          <w:color w:val="383838"/>
        </w:rPr>
        <w:t>adequate</w:t>
      </w:r>
      <w:r>
        <w:rPr>
          <w:color w:val="383838"/>
          <w:spacing w:val="-7"/>
        </w:rPr>
        <w:t xml:space="preserve"> </w:t>
      </w:r>
      <w:r>
        <w:rPr>
          <w:color w:val="2A2A2A"/>
        </w:rPr>
        <w:t>overall</w:t>
      </w:r>
      <w:r>
        <w:rPr>
          <w:color w:val="2A2A2A"/>
          <w:spacing w:val="-11"/>
        </w:rPr>
        <w:t xml:space="preserve"> </w:t>
      </w:r>
      <w:r>
        <w:rPr>
          <w:color w:val="363636"/>
        </w:rPr>
        <w:t>arrears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clearance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 xml:space="preserve">process, </w:t>
      </w:r>
      <w:r>
        <w:rPr>
          <w:color w:val="3F3F3F"/>
        </w:rPr>
        <w:t>including</w:t>
      </w:r>
      <w:r>
        <w:rPr>
          <w:color w:val="3F3F3F"/>
          <w:spacing w:val="-26"/>
        </w:rPr>
        <w:t xml:space="preserve"> </w:t>
      </w:r>
      <w:r>
        <w:rPr>
          <w:color w:val="3A3A3A"/>
        </w:rPr>
        <w:t>recording,</w:t>
      </w:r>
      <w:r>
        <w:rPr>
          <w:color w:val="3A3A3A"/>
          <w:spacing w:val="-14"/>
        </w:rPr>
        <w:t xml:space="preserve"> </w:t>
      </w:r>
      <w:r>
        <w:rPr>
          <w:color w:val="3D3D3D"/>
        </w:rPr>
        <w:t>verification,</w:t>
      </w:r>
      <w:r>
        <w:rPr>
          <w:color w:val="3D3D3D"/>
          <w:spacing w:val="-15"/>
        </w:rPr>
        <w:t xml:space="preserve"> </w:t>
      </w:r>
      <w:r>
        <w:rPr>
          <w:color w:val="343434"/>
        </w:rPr>
        <w:t>classification,</w:t>
      </w:r>
      <w:r>
        <w:rPr>
          <w:color w:val="343434"/>
          <w:spacing w:val="-38"/>
        </w:rPr>
        <w:t xml:space="preserve"> </w:t>
      </w:r>
      <w:r>
        <w:rPr>
          <w:color w:val="3D3D3D"/>
        </w:rPr>
        <w:t>reporting,</w:t>
      </w:r>
      <w:r>
        <w:rPr>
          <w:color w:val="3D3D3D"/>
          <w:spacing w:val="-13"/>
        </w:rPr>
        <w:t xml:space="preserve"> </w:t>
      </w:r>
      <w:r>
        <w:rPr>
          <w:color w:val="2F2F2F"/>
        </w:rPr>
        <w:t>prioritization</w:t>
      </w:r>
      <w:r>
        <w:rPr>
          <w:color w:val="2F2F2F"/>
          <w:spacing w:val="-30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35"/>
        </w:rPr>
        <w:t xml:space="preserve"> </w:t>
      </w:r>
      <w:r>
        <w:rPr>
          <w:color w:val="444444"/>
        </w:rPr>
        <w:t>clearance</w:t>
      </w:r>
      <w:r>
        <w:rPr>
          <w:color w:val="444444"/>
          <w:spacing w:val="-22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44"/>
        </w:rPr>
        <w:t xml:space="preserve"> </w:t>
      </w:r>
      <w:r>
        <w:rPr>
          <w:color w:val="383838"/>
        </w:rPr>
        <w:t>government</w:t>
      </w:r>
      <w:r>
        <w:rPr>
          <w:color w:val="383838"/>
          <w:spacing w:val="-22"/>
        </w:rPr>
        <w:t xml:space="preserve"> </w:t>
      </w:r>
      <w:r>
        <w:rPr>
          <w:color w:val="383838"/>
        </w:rPr>
        <w:t xml:space="preserve">domestic </w:t>
      </w:r>
      <w:r>
        <w:rPr>
          <w:color w:val="3B3B3B"/>
        </w:rPr>
        <w:t>expenditure</w:t>
      </w:r>
      <w:r>
        <w:rPr>
          <w:color w:val="3B3B3B"/>
          <w:spacing w:val="-14"/>
        </w:rPr>
        <w:t xml:space="preserve"> </w:t>
      </w:r>
      <w:r>
        <w:rPr>
          <w:color w:val="3B3B3B"/>
        </w:rPr>
        <w:t>arrears</w:t>
      </w:r>
      <w:r>
        <w:rPr>
          <w:color w:val="3B3B3B"/>
          <w:spacing w:val="-25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-34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38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37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-34"/>
        </w:rPr>
        <w:t xml:space="preserve"> </w:t>
      </w:r>
      <w:r>
        <w:rPr>
          <w:color w:val="363636"/>
        </w:rPr>
        <w:t>oversee</w:t>
      </w:r>
      <w:r>
        <w:rPr>
          <w:color w:val="363636"/>
          <w:spacing w:val="-26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29"/>
        </w:rPr>
        <w:t xml:space="preserve"> </w:t>
      </w:r>
      <w:r>
        <w:rPr>
          <w:color w:val="2D2D2D"/>
        </w:rPr>
        <w:t>work</w:t>
      </w:r>
      <w:r>
        <w:rPr>
          <w:color w:val="2D2D2D"/>
          <w:spacing w:val="-33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5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1"/>
        </w:rPr>
        <w:t xml:space="preserve"> </w:t>
      </w:r>
      <w:r>
        <w:rPr>
          <w:color w:val="343434"/>
        </w:rPr>
        <w:t>State</w:t>
      </w:r>
      <w:r>
        <w:rPr>
          <w:color w:val="343434"/>
          <w:spacing w:val="-19"/>
        </w:rPr>
        <w:t xml:space="preserve"> </w:t>
      </w:r>
      <w:r>
        <w:rPr>
          <w:color w:val="3D3D3D"/>
        </w:rPr>
        <w:t>towards</w:t>
      </w:r>
      <w:r>
        <w:rPr>
          <w:color w:val="3D3D3D"/>
          <w:spacing w:val="-23"/>
        </w:rPr>
        <w:t xml:space="preserve"> </w:t>
      </w:r>
      <w:r>
        <w:rPr>
          <w:color w:val="363636"/>
        </w:rPr>
        <w:t>achieving</w:t>
      </w:r>
      <w:r>
        <w:rPr>
          <w:color w:val="363636"/>
          <w:spacing w:val="-2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36"/>
        </w:rPr>
        <w:t xml:space="preserve"> </w:t>
      </w:r>
      <w:r>
        <w:rPr>
          <w:color w:val="2F2F2F"/>
        </w:rPr>
        <w:t>key result of debt sustainability</w:t>
      </w:r>
      <w:r>
        <w:rPr>
          <w:color w:val="3F3F3F"/>
        </w:rPr>
        <w:t>.</w:t>
      </w:r>
    </w:p>
    <w:p w14:paraId="5D92404B" w14:textId="77777777" w:rsidR="009B47DD" w:rsidRDefault="007B16A6">
      <w:pPr>
        <w:pStyle w:val="BodyText"/>
        <w:spacing w:before="142"/>
        <w:jc w:val="both"/>
      </w:pPr>
      <w:r>
        <w:rPr>
          <w:color w:val="3D3D3D"/>
        </w:rPr>
        <w:t xml:space="preserve">The duties </w:t>
      </w:r>
      <w:r>
        <w:rPr>
          <w:color w:val="484848"/>
        </w:rPr>
        <w:t xml:space="preserve">of </w:t>
      </w:r>
      <w:r>
        <w:rPr>
          <w:color w:val="494949"/>
        </w:rPr>
        <w:t xml:space="preserve">the </w:t>
      </w:r>
      <w:r>
        <w:rPr>
          <w:color w:val="3D3D3D"/>
        </w:rPr>
        <w:t xml:space="preserve">committee </w:t>
      </w:r>
      <w:r>
        <w:rPr>
          <w:color w:val="383838"/>
        </w:rPr>
        <w:t xml:space="preserve">include </w:t>
      </w:r>
      <w:r>
        <w:rPr>
          <w:color w:val="424242"/>
        </w:rPr>
        <w:t xml:space="preserve">the </w:t>
      </w:r>
      <w:r>
        <w:rPr>
          <w:color w:val="3B3B3B"/>
        </w:rPr>
        <w:t>following:</w:t>
      </w:r>
    </w:p>
    <w:p w14:paraId="4EB9743B" w14:textId="528F7865" w:rsidR="009B47DD" w:rsidRDefault="007B16A6">
      <w:pPr>
        <w:pStyle w:val="ListParagraph"/>
        <w:numPr>
          <w:ilvl w:val="0"/>
          <w:numId w:val="1"/>
        </w:numPr>
        <w:spacing w:before="164"/>
        <w:ind w:right="580" w:hanging="376"/>
        <w:jc w:val="both"/>
        <w:rPr>
          <w:color w:val="363636"/>
          <w:sz w:val="29"/>
          <w:szCs w:val="29"/>
        </w:rPr>
      </w:pPr>
      <w:r>
        <w:rPr>
          <w:color w:val="3B3B3B"/>
          <w:sz w:val="29"/>
          <w:szCs w:val="29"/>
        </w:rPr>
        <w:t>Introduction</w:t>
      </w:r>
      <w:r>
        <w:rPr>
          <w:color w:val="3B3B3B"/>
          <w:spacing w:val="-28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of</w:t>
      </w:r>
      <w:r>
        <w:rPr>
          <w:color w:val="444444"/>
          <w:spacing w:val="-49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specific</w:t>
      </w:r>
      <w:r>
        <w:rPr>
          <w:color w:val="3D3D3D"/>
          <w:spacing w:val="-34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guidelines</w:t>
      </w:r>
      <w:r>
        <w:rPr>
          <w:color w:val="414141"/>
          <w:spacing w:val="-27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setting</w:t>
      </w:r>
      <w:r>
        <w:rPr>
          <w:color w:val="3A3A3A"/>
          <w:spacing w:val="-33"/>
          <w:sz w:val="29"/>
          <w:szCs w:val="29"/>
        </w:rPr>
        <w:t xml:space="preserve"> </w:t>
      </w:r>
      <w:r>
        <w:rPr>
          <w:color w:val="2F2F2F"/>
          <w:sz w:val="29"/>
          <w:szCs w:val="29"/>
        </w:rPr>
        <w:t>out</w:t>
      </w:r>
      <w:r>
        <w:rPr>
          <w:color w:val="2F2F2F"/>
          <w:spacing w:val="-42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the</w:t>
      </w:r>
      <w:r>
        <w:rPr>
          <w:color w:val="444444"/>
          <w:spacing w:val="-33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roles</w:t>
      </w:r>
      <w:r>
        <w:rPr>
          <w:color w:val="3D3D3D"/>
          <w:spacing w:val="-34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and</w:t>
      </w:r>
      <w:r>
        <w:rPr>
          <w:color w:val="383838"/>
          <w:spacing w:val="-39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responsibilities</w:t>
      </w:r>
      <w:r>
        <w:rPr>
          <w:color w:val="343434"/>
          <w:spacing w:val="-46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of</w:t>
      </w:r>
      <w:r>
        <w:rPr>
          <w:color w:val="3A3A3A"/>
          <w:spacing w:val="-55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individuals</w:t>
      </w:r>
      <w:r>
        <w:rPr>
          <w:color w:val="3D3D3D"/>
          <w:spacing w:val="-28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and</w:t>
      </w:r>
      <w:r>
        <w:rPr>
          <w:color w:val="414141"/>
          <w:spacing w:val="-42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institutions for</w:t>
      </w:r>
      <w:r>
        <w:rPr>
          <w:color w:val="3D3D3D"/>
          <w:spacing w:val="-30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the</w:t>
      </w:r>
      <w:r>
        <w:rPr>
          <w:color w:val="414141"/>
          <w:spacing w:val="-9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recording</w:t>
      </w:r>
      <w:r>
        <w:rPr>
          <w:color w:val="3B3B3B"/>
          <w:spacing w:val="-2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of</w:t>
      </w:r>
      <w:r>
        <w:rPr>
          <w:color w:val="424242"/>
          <w:spacing w:val="-28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domestic</w:t>
      </w:r>
      <w:r>
        <w:rPr>
          <w:color w:val="3A3A3A"/>
          <w:spacing w:val="-3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arrears.</w:t>
      </w:r>
      <w:r>
        <w:rPr>
          <w:color w:val="414141"/>
          <w:spacing w:val="-8"/>
          <w:sz w:val="29"/>
          <w:szCs w:val="29"/>
        </w:rPr>
        <w:t xml:space="preserve"> </w:t>
      </w:r>
      <w:r w:rsidR="007C67A8">
        <w:rPr>
          <w:color w:val="414141"/>
          <w:spacing w:val="-8"/>
          <w:sz w:val="29"/>
          <w:szCs w:val="29"/>
        </w:rPr>
        <w:t>(</w:t>
      </w:r>
      <w:r>
        <w:rPr>
          <w:color w:val="424242"/>
          <w:sz w:val="29"/>
          <w:szCs w:val="29"/>
        </w:rPr>
        <w:t>i.e.</w:t>
      </w:r>
      <w:r>
        <w:rPr>
          <w:color w:val="424242"/>
          <w:spacing w:val="-19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the</w:t>
      </w:r>
      <w:r>
        <w:rPr>
          <w:color w:val="424242"/>
          <w:spacing w:val="-9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roles</w:t>
      </w:r>
      <w:r>
        <w:rPr>
          <w:color w:val="464646"/>
          <w:spacing w:val="-4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and</w:t>
      </w:r>
      <w:r>
        <w:rPr>
          <w:color w:val="464646"/>
          <w:spacing w:val="-14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responsibilities</w:t>
      </w:r>
      <w:r>
        <w:rPr>
          <w:color w:val="3B3B3B"/>
          <w:spacing w:val="-11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of</w:t>
      </w:r>
      <w:r>
        <w:rPr>
          <w:color w:val="464646"/>
          <w:spacing w:val="-30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each</w:t>
      </w:r>
      <w:r>
        <w:rPr>
          <w:color w:val="444444"/>
          <w:spacing w:val="-9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Primary</w:t>
      </w:r>
      <w:r>
        <w:rPr>
          <w:color w:val="414141"/>
          <w:spacing w:val="-8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Record</w:t>
      </w:r>
      <w:r>
        <w:rPr>
          <w:color w:val="343434"/>
          <w:spacing w:val="-4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Holder</w:t>
      </w:r>
      <w:r>
        <w:rPr>
          <w:color w:val="414141"/>
          <w:sz w:val="29"/>
          <w:szCs w:val="29"/>
        </w:rPr>
        <w:t xml:space="preserve"> the</w:t>
      </w:r>
      <w:r>
        <w:rPr>
          <w:color w:val="414141"/>
          <w:spacing w:val="-26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entity</w:t>
      </w:r>
      <w:r>
        <w:rPr>
          <w:color w:val="3F3F3F"/>
          <w:spacing w:val="-25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primarily</w:t>
      </w:r>
      <w:r>
        <w:rPr>
          <w:color w:val="3B3B3B"/>
          <w:spacing w:val="-22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responsible</w:t>
      </w:r>
      <w:r>
        <w:rPr>
          <w:color w:val="3F3F3F"/>
          <w:spacing w:val="-23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for</w:t>
      </w:r>
      <w:r>
        <w:rPr>
          <w:color w:val="3F3F3F"/>
          <w:spacing w:val="-33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keeping</w:t>
      </w:r>
      <w:r>
        <w:rPr>
          <w:color w:val="3B3B3B"/>
          <w:spacing w:val="-30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the</w:t>
      </w:r>
      <w:r>
        <w:rPr>
          <w:color w:val="3F3F3F"/>
          <w:spacing w:val="-31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records</w:t>
      </w:r>
      <w:r>
        <w:rPr>
          <w:color w:val="3D3D3D"/>
          <w:spacing w:val="-27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for</w:t>
      </w:r>
      <w:r>
        <w:rPr>
          <w:color w:val="464646"/>
          <w:spacing w:val="-35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each</w:t>
      </w:r>
      <w:r>
        <w:rPr>
          <w:color w:val="3F3F3F"/>
          <w:spacing w:val="-31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type</w:t>
      </w:r>
      <w:r>
        <w:rPr>
          <w:color w:val="3F3F3F"/>
          <w:spacing w:val="-27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of</w:t>
      </w:r>
      <w:r>
        <w:rPr>
          <w:color w:val="424242"/>
          <w:spacing w:val="-42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arrears).</w:t>
      </w:r>
      <w:r>
        <w:rPr>
          <w:color w:val="343434"/>
          <w:spacing w:val="-31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This</w:t>
      </w:r>
      <w:r>
        <w:rPr>
          <w:color w:val="424242"/>
          <w:spacing w:val="-30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will</w:t>
      </w:r>
      <w:r>
        <w:rPr>
          <w:color w:val="3F3F3F"/>
          <w:spacing w:val="-37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include</w:t>
      </w:r>
      <w:r>
        <w:rPr>
          <w:color w:val="3B3B3B"/>
          <w:sz w:val="29"/>
          <w:szCs w:val="29"/>
        </w:rPr>
        <w:t xml:space="preserve"> specific </w:t>
      </w:r>
      <w:r>
        <w:rPr>
          <w:color w:val="3D3D3D"/>
          <w:sz w:val="29"/>
          <w:szCs w:val="29"/>
        </w:rPr>
        <w:t xml:space="preserve">reporting </w:t>
      </w:r>
      <w:r>
        <w:rPr>
          <w:color w:val="3F3F3F"/>
          <w:sz w:val="29"/>
          <w:szCs w:val="29"/>
        </w:rPr>
        <w:t xml:space="preserve">requirements </w:t>
      </w:r>
      <w:r>
        <w:rPr>
          <w:color w:val="424242"/>
          <w:sz w:val="29"/>
          <w:szCs w:val="29"/>
        </w:rPr>
        <w:t xml:space="preserve">(i.e. </w:t>
      </w:r>
      <w:r>
        <w:rPr>
          <w:color w:val="464646"/>
          <w:sz w:val="29"/>
          <w:szCs w:val="29"/>
        </w:rPr>
        <w:t xml:space="preserve">the </w:t>
      </w:r>
      <w:r>
        <w:rPr>
          <w:color w:val="414141"/>
          <w:sz w:val="29"/>
          <w:szCs w:val="29"/>
        </w:rPr>
        <w:t xml:space="preserve">use </w:t>
      </w:r>
      <w:r>
        <w:rPr>
          <w:color w:val="484848"/>
          <w:sz w:val="29"/>
          <w:szCs w:val="29"/>
        </w:rPr>
        <w:t xml:space="preserve">of </w:t>
      </w:r>
      <w:r>
        <w:rPr>
          <w:color w:val="3F3F3F"/>
          <w:sz w:val="29"/>
          <w:szCs w:val="29"/>
        </w:rPr>
        <w:t xml:space="preserve">agreed </w:t>
      </w:r>
      <w:r>
        <w:rPr>
          <w:color w:val="333333"/>
          <w:sz w:val="29"/>
          <w:szCs w:val="29"/>
        </w:rPr>
        <w:t xml:space="preserve">recording </w:t>
      </w:r>
      <w:r>
        <w:rPr>
          <w:color w:val="3D3D3D"/>
          <w:sz w:val="29"/>
          <w:szCs w:val="29"/>
        </w:rPr>
        <w:t xml:space="preserve">templates </w:t>
      </w:r>
      <w:r>
        <w:rPr>
          <w:color w:val="464646"/>
          <w:sz w:val="29"/>
          <w:szCs w:val="29"/>
        </w:rPr>
        <w:t xml:space="preserve">and </w:t>
      </w:r>
      <w:r>
        <w:rPr>
          <w:color w:val="3A3A3A"/>
          <w:sz w:val="29"/>
          <w:szCs w:val="29"/>
        </w:rPr>
        <w:t xml:space="preserve">any </w:t>
      </w:r>
      <w:r>
        <w:rPr>
          <w:color w:val="414141"/>
          <w:sz w:val="29"/>
          <w:szCs w:val="29"/>
        </w:rPr>
        <w:t>supporting</w:t>
      </w:r>
      <w:r>
        <w:rPr>
          <w:color w:val="383838"/>
          <w:sz w:val="29"/>
          <w:szCs w:val="29"/>
        </w:rPr>
        <w:t xml:space="preserve"> schedules)</w:t>
      </w:r>
      <w:r>
        <w:rPr>
          <w:color w:val="383838"/>
          <w:spacing w:val="2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and</w:t>
      </w:r>
      <w:r>
        <w:rPr>
          <w:color w:val="444444"/>
          <w:spacing w:val="-32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timelines</w:t>
      </w:r>
      <w:r>
        <w:rPr>
          <w:color w:val="3B3B3B"/>
          <w:spacing w:val="-13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for</w:t>
      </w:r>
      <w:r>
        <w:rPr>
          <w:color w:val="464646"/>
          <w:spacing w:val="-27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submission</w:t>
      </w:r>
      <w:r>
        <w:rPr>
          <w:color w:val="414141"/>
          <w:spacing w:val="-9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to</w:t>
      </w:r>
      <w:r>
        <w:rPr>
          <w:color w:val="3B3B3B"/>
          <w:spacing w:val="-32"/>
          <w:sz w:val="29"/>
          <w:szCs w:val="29"/>
        </w:rPr>
        <w:t xml:space="preserve"> </w:t>
      </w:r>
      <w:r>
        <w:rPr>
          <w:color w:val="494949"/>
          <w:sz w:val="29"/>
          <w:szCs w:val="29"/>
        </w:rPr>
        <w:t>the</w:t>
      </w:r>
      <w:r>
        <w:rPr>
          <w:color w:val="494949"/>
          <w:spacing w:val="-14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committee</w:t>
      </w:r>
      <w:r>
        <w:rPr>
          <w:color w:val="3F3F3F"/>
          <w:spacing w:val="-4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(monthly).</w:t>
      </w:r>
    </w:p>
    <w:p w14:paraId="3BACE65B" w14:textId="451B3F95" w:rsidR="009B47DD" w:rsidRDefault="007B16A6">
      <w:pPr>
        <w:pStyle w:val="ListParagraph"/>
        <w:numPr>
          <w:ilvl w:val="0"/>
          <w:numId w:val="1"/>
        </w:numPr>
        <w:spacing w:before="177"/>
        <w:ind w:left="3102" w:right="576" w:hanging="364"/>
        <w:jc w:val="both"/>
        <w:rPr>
          <w:color w:val="363636"/>
          <w:sz w:val="29"/>
          <w:szCs w:val="29"/>
        </w:rPr>
      </w:pPr>
      <w:r>
        <w:rPr>
          <w:color w:val="3D3D3D"/>
          <w:sz w:val="29"/>
          <w:szCs w:val="29"/>
        </w:rPr>
        <w:t>Introduction</w:t>
      </w:r>
      <w:r>
        <w:rPr>
          <w:color w:val="3D3D3D"/>
          <w:spacing w:val="-24"/>
          <w:sz w:val="29"/>
          <w:szCs w:val="29"/>
        </w:rPr>
        <w:t xml:space="preserve"> </w:t>
      </w:r>
      <w:r>
        <w:rPr>
          <w:color w:val="494949"/>
          <w:sz w:val="29"/>
          <w:szCs w:val="29"/>
        </w:rPr>
        <w:t>of</w:t>
      </w:r>
      <w:r>
        <w:rPr>
          <w:color w:val="494949"/>
          <w:spacing w:val="-48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specific</w:t>
      </w:r>
      <w:r>
        <w:rPr>
          <w:color w:val="3F3F3F"/>
          <w:spacing w:val="-40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guidelines</w:t>
      </w:r>
      <w:r>
        <w:rPr>
          <w:color w:val="464646"/>
          <w:spacing w:val="-26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setting</w:t>
      </w:r>
      <w:r>
        <w:rPr>
          <w:color w:val="3F3F3F"/>
          <w:spacing w:val="-38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out</w:t>
      </w:r>
      <w:r>
        <w:rPr>
          <w:color w:val="424242"/>
          <w:spacing w:val="-42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the</w:t>
      </w:r>
      <w:r>
        <w:rPr>
          <w:color w:val="3F3F3F"/>
          <w:spacing w:val="-39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roles</w:t>
      </w:r>
      <w:r>
        <w:rPr>
          <w:color w:val="383838"/>
          <w:spacing w:val="-29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and</w:t>
      </w:r>
      <w:r>
        <w:rPr>
          <w:color w:val="3D3D3D"/>
          <w:spacing w:val="-39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responsibilities</w:t>
      </w:r>
      <w:r>
        <w:rPr>
          <w:color w:val="343434"/>
          <w:spacing w:val="-47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of</w:t>
      </w:r>
      <w:r>
        <w:rPr>
          <w:color w:val="444444"/>
          <w:spacing w:val="-49"/>
          <w:sz w:val="29"/>
          <w:szCs w:val="29"/>
        </w:rPr>
        <w:t xml:space="preserve"> </w:t>
      </w:r>
      <w:r>
        <w:rPr>
          <w:color w:val="363636"/>
          <w:sz w:val="29"/>
          <w:szCs w:val="29"/>
        </w:rPr>
        <w:t>individuals</w:t>
      </w:r>
      <w:r>
        <w:rPr>
          <w:color w:val="363636"/>
          <w:spacing w:val="-28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and</w:t>
      </w:r>
      <w:r>
        <w:rPr>
          <w:color w:val="3F3F3F"/>
          <w:spacing w:val="-42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institutions</w:t>
      </w:r>
      <w:r>
        <w:rPr>
          <w:color w:val="3D3D3D"/>
          <w:sz w:val="29"/>
          <w:szCs w:val="29"/>
        </w:rPr>
        <w:t xml:space="preserve"> for</w:t>
      </w:r>
      <w:r>
        <w:rPr>
          <w:color w:val="3D3D3D"/>
          <w:spacing w:val="-38"/>
          <w:sz w:val="29"/>
          <w:szCs w:val="29"/>
        </w:rPr>
        <w:t xml:space="preserve"> </w:t>
      </w:r>
      <w:r>
        <w:rPr>
          <w:color w:val="4B4B4B"/>
          <w:sz w:val="29"/>
          <w:szCs w:val="29"/>
        </w:rPr>
        <w:t>the</w:t>
      </w:r>
      <w:r>
        <w:rPr>
          <w:color w:val="4B4B4B"/>
          <w:spacing w:val="-30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verification</w:t>
      </w:r>
      <w:r>
        <w:rPr>
          <w:color w:val="3A3A3A"/>
          <w:spacing w:val="-23"/>
          <w:sz w:val="29"/>
          <w:szCs w:val="29"/>
        </w:rPr>
        <w:t xml:space="preserve"> </w:t>
      </w:r>
      <w:r>
        <w:rPr>
          <w:color w:val="464646"/>
          <w:sz w:val="29"/>
          <w:szCs w:val="29"/>
        </w:rPr>
        <w:t>of</w:t>
      </w:r>
      <w:r>
        <w:rPr>
          <w:color w:val="464646"/>
          <w:spacing w:val="-44"/>
          <w:sz w:val="29"/>
          <w:szCs w:val="29"/>
        </w:rPr>
        <w:t xml:space="preserve"> </w:t>
      </w:r>
      <w:r>
        <w:rPr>
          <w:color w:val="363636"/>
          <w:sz w:val="29"/>
          <w:szCs w:val="29"/>
        </w:rPr>
        <w:t>domestic</w:t>
      </w:r>
      <w:r>
        <w:rPr>
          <w:color w:val="363636"/>
          <w:spacing w:val="-28"/>
          <w:sz w:val="29"/>
          <w:szCs w:val="29"/>
        </w:rPr>
        <w:t xml:space="preserve"> </w:t>
      </w:r>
      <w:r>
        <w:rPr>
          <w:color w:val="444444"/>
          <w:sz w:val="29"/>
          <w:szCs w:val="29"/>
        </w:rPr>
        <w:t>arrears</w:t>
      </w:r>
      <w:r>
        <w:rPr>
          <w:color w:val="444444"/>
          <w:spacing w:val="-31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balances.</w:t>
      </w:r>
      <w:r>
        <w:rPr>
          <w:color w:val="414141"/>
          <w:spacing w:val="-30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i.e.</w:t>
      </w:r>
      <w:r>
        <w:rPr>
          <w:color w:val="3B3B3B"/>
          <w:spacing w:val="-34"/>
          <w:sz w:val="29"/>
          <w:szCs w:val="29"/>
        </w:rPr>
        <w:t xml:space="preserve"> </w:t>
      </w:r>
      <w:r>
        <w:rPr>
          <w:color w:val="2F2F2F"/>
          <w:sz w:val="29"/>
          <w:szCs w:val="29"/>
        </w:rPr>
        <w:t>the</w:t>
      </w:r>
      <w:r>
        <w:rPr>
          <w:color w:val="2F2F2F"/>
          <w:spacing w:val="-34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role</w:t>
      </w:r>
      <w:r>
        <w:rPr>
          <w:color w:val="3A3A3A"/>
          <w:spacing w:val="-36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of</w:t>
      </w:r>
      <w:r>
        <w:rPr>
          <w:color w:val="3B3B3B"/>
          <w:spacing w:val="-41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Internal</w:t>
      </w:r>
      <w:r>
        <w:rPr>
          <w:color w:val="3B3B3B"/>
          <w:spacing w:val="-38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Audit,</w:t>
      </w:r>
      <w:r>
        <w:rPr>
          <w:color w:val="3B3B3B"/>
          <w:spacing w:val="-22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Inspectorates,</w:t>
      </w:r>
      <w:r>
        <w:rPr>
          <w:color w:val="383838"/>
          <w:spacing w:val="-32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and</w:t>
      </w:r>
      <w:r>
        <w:rPr>
          <w:color w:val="424242"/>
          <w:sz w:val="29"/>
          <w:szCs w:val="29"/>
        </w:rPr>
        <w:t xml:space="preserve"> contracted </w:t>
      </w:r>
      <w:r>
        <w:rPr>
          <w:color w:val="343434"/>
          <w:sz w:val="29"/>
          <w:szCs w:val="29"/>
        </w:rPr>
        <w:t xml:space="preserve">consultants. </w:t>
      </w:r>
      <w:r>
        <w:rPr>
          <w:color w:val="444444"/>
          <w:sz w:val="29"/>
          <w:szCs w:val="29"/>
        </w:rPr>
        <w:t xml:space="preserve">This </w:t>
      </w:r>
      <w:r>
        <w:rPr>
          <w:color w:val="424242"/>
          <w:sz w:val="29"/>
          <w:szCs w:val="29"/>
        </w:rPr>
        <w:t xml:space="preserve">will include </w:t>
      </w:r>
      <w:r>
        <w:rPr>
          <w:color w:val="383838"/>
          <w:sz w:val="29"/>
          <w:szCs w:val="29"/>
        </w:rPr>
        <w:t xml:space="preserve">reporting </w:t>
      </w:r>
      <w:r>
        <w:rPr>
          <w:color w:val="343434"/>
          <w:sz w:val="29"/>
          <w:szCs w:val="29"/>
        </w:rPr>
        <w:t xml:space="preserve">requirements </w:t>
      </w:r>
      <w:r>
        <w:rPr>
          <w:color w:val="444444"/>
          <w:sz w:val="29"/>
          <w:szCs w:val="29"/>
        </w:rPr>
        <w:t xml:space="preserve">(a </w:t>
      </w:r>
      <w:r>
        <w:rPr>
          <w:color w:val="3F3F3F"/>
          <w:sz w:val="29"/>
          <w:szCs w:val="29"/>
        </w:rPr>
        <w:t xml:space="preserve">validated </w:t>
      </w:r>
      <w:r>
        <w:rPr>
          <w:color w:val="383838"/>
          <w:sz w:val="29"/>
          <w:szCs w:val="29"/>
        </w:rPr>
        <w:t xml:space="preserve">copy </w:t>
      </w:r>
      <w:r>
        <w:rPr>
          <w:color w:val="3D3D3D"/>
          <w:sz w:val="29"/>
          <w:szCs w:val="29"/>
        </w:rPr>
        <w:t xml:space="preserve">of the </w:t>
      </w:r>
      <w:r>
        <w:rPr>
          <w:color w:val="313131"/>
          <w:sz w:val="29"/>
          <w:szCs w:val="29"/>
        </w:rPr>
        <w:t>agreed</w:t>
      </w:r>
      <w:r>
        <w:rPr>
          <w:color w:val="424242"/>
          <w:sz w:val="29"/>
          <w:szCs w:val="29"/>
        </w:rPr>
        <w:t xml:space="preserve"> recording</w:t>
      </w:r>
      <w:r>
        <w:rPr>
          <w:color w:val="424242"/>
          <w:spacing w:val="-28"/>
          <w:sz w:val="29"/>
          <w:szCs w:val="29"/>
        </w:rPr>
        <w:t xml:space="preserve"> </w:t>
      </w:r>
      <w:r>
        <w:rPr>
          <w:color w:val="414141"/>
          <w:sz w:val="29"/>
          <w:szCs w:val="29"/>
        </w:rPr>
        <w:t>templates</w:t>
      </w:r>
      <w:r>
        <w:rPr>
          <w:color w:val="414141"/>
          <w:spacing w:val="-14"/>
          <w:sz w:val="29"/>
          <w:szCs w:val="29"/>
        </w:rPr>
        <w:t xml:space="preserve"> </w:t>
      </w:r>
      <w:r>
        <w:rPr>
          <w:color w:val="2F2F2F"/>
          <w:sz w:val="29"/>
          <w:szCs w:val="29"/>
        </w:rPr>
        <w:t>and</w:t>
      </w:r>
      <w:r>
        <w:rPr>
          <w:color w:val="2F2F2F"/>
          <w:spacing w:val="-29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any</w:t>
      </w:r>
      <w:r>
        <w:rPr>
          <w:color w:val="3A3A3A"/>
          <w:spacing w:val="-30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supporting</w:t>
      </w:r>
      <w:r>
        <w:rPr>
          <w:color w:val="3D3D3D"/>
          <w:spacing w:val="-19"/>
          <w:sz w:val="29"/>
          <w:szCs w:val="29"/>
        </w:rPr>
        <w:t xml:space="preserve"> </w:t>
      </w:r>
      <w:r>
        <w:rPr>
          <w:color w:val="363636"/>
          <w:sz w:val="29"/>
          <w:szCs w:val="29"/>
        </w:rPr>
        <w:t>schedules)</w:t>
      </w:r>
      <w:r>
        <w:rPr>
          <w:color w:val="363636"/>
          <w:spacing w:val="-14"/>
          <w:sz w:val="29"/>
          <w:szCs w:val="29"/>
        </w:rPr>
        <w:t xml:space="preserve"> </w:t>
      </w:r>
      <w:r>
        <w:rPr>
          <w:color w:val="3D3D3D"/>
          <w:sz w:val="29"/>
          <w:szCs w:val="29"/>
        </w:rPr>
        <w:t>and</w:t>
      </w:r>
      <w:r>
        <w:rPr>
          <w:color w:val="3D3D3D"/>
          <w:spacing w:val="-37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time-lines</w:t>
      </w:r>
      <w:r>
        <w:rPr>
          <w:color w:val="383838"/>
          <w:spacing w:val="-31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for</w:t>
      </w:r>
      <w:r>
        <w:rPr>
          <w:color w:val="3A3A3A"/>
          <w:spacing w:val="-36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submission</w:t>
      </w:r>
      <w:r>
        <w:rPr>
          <w:color w:val="343434"/>
          <w:spacing w:val="-23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to</w:t>
      </w:r>
      <w:r>
        <w:rPr>
          <w:color w:val="3B3B3B"/>
          <w:spacing w:val="-38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the</w:t>
      </w:r>
      <w:r>
        <w:rPr>
          <w:color w:val="3B3B3B"/>
          <w:spacing w:val="-33"/>
          <w:sz w:val="29"/>
          <w:szCs w:val="29"/>
        </w:rPr>
        <w:t xml:space="preserve"> </w:t>
      </w:r>
      <w:r>
        <w:rPr>
          <w:color w:val="2A2A2A"/>
          <w:sz w:val="29"/>
          <w:szCs w:val="29"/>
        </w:rPr>
        <w:t>Domestic</w:t>
      </w:r>
      <w:r>
        <w:rPr>
          <w:color w:val="2A2A2A"/>
          <w:spacing w:val="-25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Arrears</w:t>
      </w:r>
      <w:r>
        <w:rPr>
          <w:color w:val="343434"/>
          <w:sz w:val="29"/>
          <w:szCs w:val="29"/>
        </w:rPr>
        <w:t xml:space="preserve"> </w:t>
      </w:r>
      <w:r w:rsidR="007C67A8">
        <w:rPr>
          <w:color w:val="343434"/>
          <w:sz w:val="29"/>
          <w:szCs w:val="29"/>
        </w:rPr>
        <w:t xml:space="preserve">Clearance </w:t>
      </w:r>
      <w:r>
        <w:rPr>
          <w:color w:val="343434"/>
          <w:sz w:val="29"/>
          <w:szCs w:val="29"/>
        </w:rPr>
        <w:t>Committee</w:t>
      </w:r>
      <w:r>
        <w:rPr>
          <w:color w:val="343434"/>
          <w:spacing w:val="18"/>
          <w:sz w:val="29"/>
          <w:szCs w:val="29"/>
        </w:rPr>
        <w:t xml:space="preserve"> </w:t>
      </w:r>
      <w:r>
        <w:rPr>
          <w:color w:val="343434"/>
          <w:sz w:val="29"/>
          <w:szCs w:val="29"/>
        </w:rPr>
        <w:t>(monthly).</w:t>
      </w:r>
    </w:p>
    <w:p w14:paraId="730E129D" w14:textId="77777777" w:rsidR="009B47DD" w:rsidRDefault="007B16A6">
      <w:pPr>
        <w:pStyle w:val="ListParagraph"/>
        <w:numPr>
          <w:ilvl w:val="0"/>
          <w:numId w:val="1"/>
        </w:numPr>
        <w:spacing w:before="185"/>
        <w:ind w:left="3110" w:right="615" w:hanging="372"/>
        <w:jc w:val="both"/>
        <w:rPr>
          <w:color w:val="3B3B3B"/>
          <w:sz w:val="29"/>
          <w:szCs w:val="29"/>
        </w:rPr>
      </w:pPr>
      <w:r>
        <w:rPr>
          <w:color w:val="343434"/>
          <w:sz w:val="29"/>
          <w:szCs w:val="29"/>
        </w:rPr>
        <w:t xml:space="preserve">The </w:t>
      </w:r>
      <w:r>
        <w:rPr>
          <w:color w:val="3F3F3F"/>
          <w:sz w:val="29"/>
          <w:szCs w:val="29"/>
        </w:rPr>
        <w:t xml:space="preserve">creation, </w:t>
      </w:r>
      <w:r>
        <w:rPr>
          <w:color w:val="3D3D3D"/>
          <w:sz w:val="29"/>
          <w:szCs w:val="29"/>
        </w:rPr>
        <w:t xml:space="preserve">maintenance </w:t>
      </w:r>
      <w:r>
        <w:rPr>
          <w:color w:val="3B3B3B"/>
          <w:sz w:val="29"/>
          <w:szCs w:val="29"/>
        </w:rPr>
        <w:t xml:space="preserve">and </w:t>
      </w:r>
      <w:r>
        <w:rPr>
          <w:color w:val="333333"/>
          <w:sz w:val="29"/>
          <w:szCs w:val="29"/>
        </w:rPr>
        <w:t xml:space="preserve">regular </w:t>
      </w:r>
      <w:r>
        <w:rPr>
          <w:color w:val="343434"/>
          <w:sz w:val="29"/>
          <w:szCs w:val="29"/>
        </w:rPr>
        <w:t xml:space="preserve">(monthly) update </w:t>
      </w:r>
      <w:r>
        <w:rPr>
          <w:color w:val="424242"/>
          <w:sz w:val="29"/>
          <w:szCs w:val="29"/>
        </w:rPr>
        <w:t xml:space="preserve">of </w:t>
      </w:r>
      <w:r>
        <w:rPr>
          <w:color w:val="3A3A3A"/>
          <w:sz w:val="29"/>
          <w:szCs w:val="29"/>
        </w:rPr>
        <w:t xml:space="preserve">an </w:t>
      </w:r>
      <w:r>
        <w:rPr>
          <w:color w:val="313131"/>
          <w:sz w:val="29"/>
          <w:szCs w:val="29"/>
        </w:rPr>
        <w:t xml:space="preserve">accurate </w:t>
      </w:r>
      <w:r>
        <w:rPr>
          <w:color w:val="383838"/>
          <w:sz w:val="29"/>
          <w:szCs w:val="29"/>
        </w:rPr>
        <w:t xml:space="preserve">internal </w:t>
      </w:r>
      <w:r>
        <w:rPr>
          <w:color w:val="313131"/>
          <w:sz w:val="29"/>
          <w:szCs w:val="29"/>
        </w:rPr>
        <w:t>domestic expenditure</w:t>
      </w:r>
      <w:r>
        <w:rPr>
          <w:color w:val="3D3D3D"/>
          <w:sz w:val="29"/>
          <w:szCs w:val="29"/>
        </w:rPr>
        <w:t xml:space="preserve"> arrears</w:t>
      </w:r>
      <w:r>
        <w:rPr>
          <w:color w:val="3D3D3D"/>
          <w:spacing w:val="-27"/>
          <w:sz w:val="29"/>
          <w:szCs w:val="29"/>
        </w:rPr>
        <w:t xml:space="preserve"> </w:t>
      </w:r>
      <w:r>
        <w:rPr>
          <w:color w:val="383838"/>
          <w:sz w:val="29"/>
          <w:szCs w:val="29"/>
        </w:rPr>
        <w:t>database</w:t>
      </w:r>
      <w:r>
        <w:rPr>
          <w:color w:val="383838"/>
          <w:spacing w:val="-14"/>
          <w:sz w:val="29"/>
          <w:szCs w:val="29"/>
        </w:rPr>
        <w:t xml:space="preserve"> </w:t>
      </w:r>
      <w:r>
        <w:rPr>
          <w:color w:val="484848"/>
          <w:sz w:val="29"/>
          <w:szCs w:val="29"/>
        </w:rPr>
        <w:t>and</w:t>
      </w:r>
      <w:r>
        <w:rPr>
          <w:color w:val="484848"/>
          <w:spacing w:val="-36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the</w:t>
      </w:r>
      <w:r>
        <w:rPr>
          <w:color w:val="3F3F3F"/>
          <w:spacing w:val="-23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publicly-accessible</w:t>
      </w:r>
      <w:r>
        <w:rPr>
          <w:color w:val="3A3A3A"/>
          <w:spacing w:val="-31"/>
          <w:sz w:val="29"/>
          <w:szCs w:val="29"/>
        </w:rPr>
        <w:t xml:space="preserve"> </w:t>
      </w:r>
      <w:r>
        <w:rPr>
          <w:color w:val="3F3F3F"/>
          <w:sz w:val="29"/>
          <w:szCs w:val="29"/>
        </w:rPr>
        <w:t>online</w:t>
      </w:r>
      <w:r>
        <w:rPr>
          <w:color w:val="3F3F3F"/>
          <w:spacing w:val="-24"/>
          <w:sz w:val="29"/>
          <w:szCs w:val="29"/>
        </w:rPr>
        <w:t xml:space="preserve"> </w:t>
      </w:r>
      <w:r>
        <w:rPr>
          <w:color w:val="3B3B3B"/>
          <w:sz w:val="29"/>
          <w:szCs w:val="29"/>
        </w:rPr>
        <w:t>version</w:t>
      </w:r>
      <w:r>
        <w:rPr>
          <w:color w:val="3B3B3B"/>
          <w:spacing w:val="-14"/>
          <w:sz w:val="29"/>
          <w:szCs w:val="29"/>
        </w:rPr>
        <w:t xml:space="preserve"> </w:t>
      </w:r>
      <w:r>
        <w:rPr>
          <w:color w:val="424242"/>
          <w:sz w:val="29"/>
          <w:szCs w:val="29"/>
        </w:rPr>
        <w:t>of</w:t>
      </w:r>
      <w:r>
        <w:rPr>
          <w:color w:val="424242"/>
          <w:spacing w:val="-52"/>
          <w:sz w:val="29"/>
          <w:szCs w:val="29"/>
        </w:rPr>
        <w:t xml:space="preserve"> </w:t>
      </w:r>
      <w:r>
        <w:rPr>
          <w:color w:val="3A3A3A"/>
          <w:sz w:val="29"/>
          <w:szCs w:val="29"/>
        </w:rPr>
        <w:t>the</w:t>
      </w:r>
      <w:r>
        <w:rPr>
          <w:color w:val="3A3A3A"/>
          <w:spacing w:val="-35"/>
          <w:sz w:val="29"/>
          <w:szCs w:val="29"/>
        </w:rPr>
        <w:t xml:space="preserve"> </w:t>
      </w:r>
      <w:r>
        <w:rPr>
          <w:color w:val="363636"/>
          <w:sz w:val="29"/>
          <w:szCs w:val="29"/>
        </w:rPr>
        <w:t>database.</w:t>
      </w:r>
    </w:p>
    <w:p w14:paraId="7DECFDE7" w14:textId="77777777" w:rsidR="009B47DD" w:rsidRDefault="007B16A6">
      <w:pPr>
        <w:pStyle w:val="BodyText"/>
        <w:spacing w:before="10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7D58447" w14:textId="77777777" w:rsidR="009B47DD" w:rsidRDefault="009B47DD">
      <w:pPr>
        <w:rPr>
          <w:sz w:val="25"/>
          <w:szCs w:val="25"/>
        </w:rPr>
        <w:sectPr w:rsidR="009B47DD"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254046ED" w14:textId="77777777" w:rsidR="009B47DD" w:rsidRDefault="007B16A6">
      <w:pPr>
        <w:pStyle w:val="ListParagraph"/>
        <w:numPr>
          <w:ilvl w:val="1"/>
          <w:numId w:val="2"/>
        </w:numPr>
        <w:spacing w:before="116"/>
        <w:ind w:right="480" w:hanging="362"/>
        <w:jc w:val="both"/>
        <w:rPr>
          <w:color w:val="343434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Oversight</w:t>
      </w:r>
      <w:r>
        <w:rPr>
          <w:color w:val="333333"/>
          <w:spacing w:val="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of</w:t>
      </w:r>
      <w:r>
        <w:rPr>
          <w:color w:val="424242"/>
          <w:spacing w:val="-42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the</w:t>
      </w:r>
      <w:r>
        <w:rPr>
          <w:color w:val="3D3D3D"/>
          <w:spacing w:val="-16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overall</w:t>
      </w:r>
      <w:r>
        <w:rPr>
          <w:color w:val="333333"/>
          <w:spacing w:val="-13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recording,</w:t>
      </w:r>
      <w:r>
        <w:rPr>
          <w:color w:val="363636"/>
          <w:spacing w:val="-6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verification</w:t>
      </w:r>
      <w:r>
        <w:rPr>
          <w:color w:val="343434"/>
          <w:spacing w:val="18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and</w:t>
      </w:r>
      <w:r>
        <w:rPr>
          <w:color w:val="333333"/>
          <w:spacing w:val="-18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reporting</w:t>
      </w:r>
      <w:r>
        <w:rPr>
          <w:color w:val="313131"/>
          <w:spacing w:val="-12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processes</w:t>
      </w:r>
      <w:r>
        <w:rPr>
          <w:color w:val="313131"/>
          <w:spacing w:val="-8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for</w:t>
      </w:r>
      <w:r>
        <w:rPr>
          <w:color w:val="3D3D3D"/>
          <w:spacing w:val="-27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domestic</w:t>
      </w:r>
      <w:r>
        <w:rPr>
          <w:color w:val="343434"/>
          <w:spacing w:val="-1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expenditure</w:t>
      </w:r>
      <w:r>
        <w:rPr>
          <w:color w:val="313131"/>
          <w:spacing w:val="12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arrears</w:t>
      </w:r>
      <w:r>
        <w:rPr>
          <w:color w:val="484848"/>
          <w:sz w:val="28"/>
          <w:szCs w:val="28"/>
        </w:rPr>
        <w:t xml:space="preserve"> to</w:t>
      </w:r>
      <w:r>
        <w:rPr>
          <w:color w:val="484848"/>
          <w:spacing w:val="-22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ensure</w:t>
      </w:r>
      <w:r>
        <w:rPr>
          <w:color w:val="414141"/>
          <w:spacing w:val="-16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that</w:t>
      </w:r>
      <w:r>
        <w:rPr>
          <w:color w:val="414141"/>
          <w:spacing w:val="-21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they</w:t>
      </w:r>
      <w:r>
        <w:rPr>
          <w:color w:val="3D3D3D"/>
          <w:spacing w:val="-18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meet</w:t>
      </w:r>
      <w:r>
        <w:rPr>
          <w:color w:val="3D3D3D"/>
          <w:spacing w:val="-17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the</w:t>
      </w:r>
      <w:r>
        <w:rPr>
          <w:color w:val="3A3A3A"/>
          <w:spacing w:val="-20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requirements</w:t>
      </w:r>
      <w:r>
        <w:rPr>
          <w:color w:val="363636"/>
          <w:spacing w:val="-3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of</w:t>
      </w:r>
      <w:r>
        <w:rPr>
          <w:color w:val="3B3B3B"/>
          <w:spacing w:val="-4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SFTAS</w:t>
      </w:r>
      <w:r>
        <w:rPr>
          <w:color w:val="313131"/>
          <w:spacing w:val="-16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DLI</w:t>
      </w:r>
      <w:r>
        <w:rPr>
          <w:color w:val="383838"/>
          <w:spacing w:val="-1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#8</w:t>
      </w:r>
      <w:r>
        <w:rPr>
          <w:color w:val="444444"/>
          <w:spacing w:val="-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as</w:t>
      </w:r>
      <w:r>
        <w:rPr>
          <w:color w:val="313131"/>
          <w:spacing w:val="-26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described</w:t>
      </w:r>
      <w:r>
        <w:rPr>
          <w:color w:val="343434"/>
          <w:spacing w:val="-15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in</w:t>
      </w:r>
      <w:r>
        <w:rPr>
          <w:color w:val="464646"/>
          <w:spacing w:val="-22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the</w:t>
      </w:r>
      <w:r>
        <w:rPr>
          <w:color w:val="2A2A2A"/>
          <w:spacing w:val="-2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SFTAS</w:t>
      </w:r>
      <w:r>
        <w:rPr>
          <w:color w:val="363636"/>
          <w:spacing w:val="-1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verification</w:t>
      </w:r>
      <w:r>
        <w:rPr>
          <w:color w:val="363636"/>
          <w:sz w:val="28"/>
          <w:szCs w:val="28"/>
        </w:rPr>
        <w:t xml:space="preserve"> protocols.</w:t>
      </w:r>
    </w:p>
    <w:p w14:paraId="2DEDAF3E" w14:textId="77777777" w:rsidR="009B47DD" w:rsidRDefault="007B16A6">
      <w:pPr>
        <w:pStyle w:val="ListParagraph"/>
        <w:numPr>
          <w:ilvl w:val="1"/>
          <w:numId w:val="2"/>
        </w:numPr>
        <w:spacing w:before="147"/>
        <w:ind w:left="3213" w:hanging="381"/>
        <w:jc w:val="both"/>
        <w:rPr>
          <w:color w:val="3D3D3D"/>
          <w:sz w:val="28"/>
          <w:szCs w:val="28"/>
        </w:rPr>
      </w:pPr>
      <w:r>
        <w:rPr>
          <w:color w:val="3B3B3B"/>
          <w:sz w:val="28"/>
          <w:szCs w:val="28"/>
        </w:rPr>
        <w:t>Ensure</w:t>
      </w:r>
      <w:r>
        <w:rPr>
          <w:color w:val="3B3B3B"/>
          <w:spacing w:val="-1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adequate</w:t>
      </w:r>
      <w:r>
        <w:rPr>
          <w:color w:val="3A3A3A"/>
          <w:spacing w:val="-16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classification</w:t>
      </w:r>
      <w:r>
        <w:rPr>
          <w:color w:val="3D3D3D"/>
          <w:spacing w:val="-18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of</w:t>
      </w:r>
      <w:r>
        <w:rPr>
          <w:color w:val="3D3D3D"/>
          <w:spacing w:val="-41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the</w:t>
      </w:r>
      <w:r>
        <w:rPr>
          <w:color w:val="464646"/>
          <w:spacing w:val="-11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arrears</w:t>
      </w:r>
      <w:r>
        <w:rPr>
          <w:color w:val="3A3A3A"/>
          <w:spacing w:val="-12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for</w:t>
      </w:r>
      <w:r>
        <w:rPr>
          <w:color w:val="363636"/>
          <w:spacing w:val="-2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prioritization</w:t>
      </w:r>
      <w:r>
        <w:rPr>
          <w:color w:val="313131"/>
          <w:spacing w:val="-2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purposes.</w:t>
      </w:r>
    </w:p>
    <w:p w14:paraId="12689965" w14:textId="77777777" w:rsidR="009B47DD" w:rsidRDefault="007B16A6">
      <w:pPr>
        <w:pStyle w:val="ListParagraph"/>
        <w:numPr>
          <w:ilvl w:val="1"/>
          <w:numId w:val="2"/>
        </w:numPr>
        <w:spacing w:before="169"/>
        <w:ind w:left="3204" w:right="478" w:hanging="371"/>
        <w:rPr>
          <w:color w:val="3B3B3B"/>
          <w:sz w:val="28"/>
          <w:szCs w:val="28"/>
        </w:rPr>
      </w:pPr>
      <w:r>
        <w:rPr>
          <w:color w:val="3B3B3B"/>
          <w:sz w:val="28"/>
          <w:szCs w:val="28"/>
        </w:rPr>
        <w:t>Develop</w:t>
      </w:r>
      <w:r>
        <w:rPr>
          <w:color w:val="3B3B3B"/>
          <w:spacing w:val="-11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the</w:t>
      </w:r>
      <w:r>
        <w:rPr>
          <w:color w:val="3B3B3B"/>
          <w:spacing w:val="-18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State’s</w:t>
      </w:r>
      <w:r>
        <w:rPr>
          <w:color w:val="3F3F3F"/>
          <w:spacing w:val="-15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Arrears</w:t>
      </w:r>
      <w:r>
        <w:rPr>
          <w:color w:val="3D3D3D"/>
          <w:spacing w:val="-6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Clearance</w:t>
      </w:r>
      <w:r>
        <w:rPr>
          <w:color w:val="3A3A3A"/>
          <w:spacing w:val="-7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Framework</w:t>
      </w:r>
      <w:r>
        <w:rPr>
          <w:color w:val="343434"/>
          <w:spacing w:val="-7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(ACF),</w:t>
      </w:r>
      <w:r>
        <w:rPr>
          <w:color w:val="3D3D3D"/>
          <w:spacing w:val="-12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including</w:t>
      </w:r>
      <w:r>
        <w:rPr>
          <w:color w:val="383838"/>
          <w:spacing w:val="-8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policies</w:t>
      </w:r>
      <w:r>
        <w:rPr>
          <w:color w:val="333333"/>
          <w:spacing w:val="-14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on</w:t>
      </w:r>
      <w:r>
        <w:rPr>
          <w:color w:val="464646"/>
          <w:spacing w:val="-15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prioritization</w:t>
      </w:r>
      <w:r>
        <w:rPr>
          <w:color w:val="363636"/>
          <w:spacing w:val="-13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 xml:space="preserve">and clearance </w:t>
      </w:r>
      <w:r>
        <w:rPr>
          <w:color w:val="464646"/>
          <w:sz w:val="28"/>
          <w:szCs w:val="28"/>
        </w:rPr>
        <w:t>of</w:t>
      </w:r>
      <w:r>
        <w:rPr>
          <w:color w:val="464646"/>
          <w:spacing w:val="-19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arrears.</w:t>
      </w:r>
    </w:p>
    <w:p w14:paraId="51D17030" w14:textId="77777777" w:rsidR="009B47DD" w:rsidRDefault="007B16A6">
      <w:pPr>
        <w:pStyle w:val="ListParagraph"/>
        <w:numPr>
          <w:ilvl w:val="1"/>
          <w:numId w:val="2"/>
        </w:numPr>
        <w:spacing w:before="166"/>
        <w:ind w:left="3211" w:right="478" w:hanging="378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Provide</w:t>
      </w:r>
      <w:r>
        <w:rPr>
          <w:color w:val="363636"/>
          <w:spacing w:val="-33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accurate</w:t>
      </w:r>
      <w:r>
        <w:rPr>
          <w:color w:val="424242"/>
          <w:spacing w:val="-26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monthly,</w:t>
      </w:r>
      <w:r>
        <w:rPr>
          <w:color w:val="333333"/>
          <w:spacing w:val="-2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quarterly,</w:t>
      </w:r>
      <w:r>
        <w:rPr>
          <w:color w:val="343434"/>
          <w:spacing w:val="-28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and</w:t>
      </w:r>
      <w:r>
        <w:rPr>
          <w:color w:val="464646"/>
          <w:spacing w:val="-34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annual</w:t>
      </w:r>
      <w:r>
        <w:rPr>
          <w:color w:val="343434"/>
          <w:spacing w:val="-36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reports</w:t>
      </w:r>
      <w:r>
        <w:rPr>
          <w:color w:val="383838"/>
          <w:spacing w:val="-36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that</w:t>
      </w:r>
      <w:r>
        <w:rPr>
          <w:color w:val="3B3B3B"/>
          <w:spacing w:val="-37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present</w:t>
      </w:r>
      <w:r>
        <w:rPr>
          <w:color w:val="3B3B3B"/>
          <w:spacing w:val="-37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the</w:t>
      </w:r>
      <w:r>
        <w:rPr>
          <w:color w:val="3F3F3F"/>
          <w:spacing w:val="-36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position</w:t>
      </w:r>
      <w:r>
        <w:rPr>
          <w:color w:val="343434"/>
          <w:spacing w:val="-35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for</w:t>
      </w:r>
      <w:r>
        <w:rPr>
          <w:color w:val="3F3F3F"/>
          <w:spacing w:val="-44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verified</w:t>
      </w:r>
      <w:r>
        <w:rPr>
          <w:color w:val="363636"/>
          <w:spacing w:val="-34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domestic</w:t>
      </w:r>
      <w:r>
        <w:rPr>
          <w:color w:val="424242"/>
          <w:sz w:val="28"/>
          <w:szCs w:val="28"/>
        </w:rPr>
        <w:t xml:space="preserve"> arrears and</w:t>
      </w:r>
      <w:r>
        <w:rPr>
          <w:color w:val="424242"/>
          <w:spacing w:val="-24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the</w:t>
      </w:r>
      <w:r>
        <w:rPr>
          <w:color w:val="414141"/>
          <w:spacing w:val="-10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progress</w:t>
      </w:r>
      <w:r>
        <w:rPr>
          <w:color w:val="464646"/>
          <w:spacing w:val="1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made</w:t>
      </w:r>
      <w:r>
        <w:rPr>
          <w:color w:val="424242"/>
          <w:spacing w:val="-9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in</w:t>
      </w:r>
      <w:r>
        <w:rPr>
          <w:color w:val="3D3D3D"/>
          <w:spacing w:val="-23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implementing</w:t>
      </w:r>
      <w:r>
        <w:rPr>
          <w:color w:val="3D3D3D"/>
          <w:spacing w:val="2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the</w:t>
      </w:r>
      <w:r>
        <w:rPr>
          <w:color w:val="3F3F3F"/>
          <w:spacing w:val="-16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State’s</w:t>
      </w:r>
      <w:r>
        <w:rPr>
          <w:color w:val="3D3D3D"/>
          <w:spacing w:val="-13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ACF.</w:t>
      </w:r>
    </w:p>
    <w:p w14:paraId="6AC9B9A0" w14:textId="77777777" w:rsidR="009B47DD" w:rsidRDefault="007B16A6">
      <w:pPr>
        <w:pStyle w:val="ListParagraph"/>
        <w:numPr>
          <w:ilvl w:val="1"/>
          <w:numId w:val="2"/>
        </w:numPr>
        <w:spacing w:before="171"/>
        <w:ind w:right="493" w:hanging="377"/>
        <w:rPr>
          <w:color w:val="3A3A3A"/>
          <w:sz w:val="28"/>
          <w:szCs w:val="28"/>
        </w:rPr>
      </w:pPr>
      <w:r>
        <w:rPr>
          <w:color w:val="3B3B3B"/>
          <w:sz w:val="28"/>
          <w:szCs w:val="28"/>
        </w:rPr>
        <w:t>Provide</w:t>
      </w:r>
      <w:r>
        <w:rPr>
          <w:color w:val="3B3B3B"/>
          <w:spacing w:val="-36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data/documentation</w:t>
      </w:r>
      <w:r>
        <w:rPr>
          <w:color w:val="3A3A3A"/>
          <w:spacing w:val="-3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to</w:t>
      </w:r>
      <w:r>
        <w:rPr>
          <w:color w:val="313131"/>
          <w:spacing w:val="-39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support</w:t>
      </w:r>
      <w:r>
        <w:rPr>
          <w:color w:val="3F3F3F"/>
          <w:spacing w:val="-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the</w:t>
      </w:r>
      <w:r>
        <w:rPr>
          <w:color w:val="363636"/>
          <w:spacing w:val="-35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verification</w:t>
      </w:r>
      <w:r>
        <w:rPr>
          <w:color w:val="3B3B3B"/>
          <w:spacing w:val="-26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of</w:t>
      </w:r>
      <w:r>
        <w:rPr>
          <w:color w:val="424242"/>
          <w:spacing w:val="-47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SFTAS</w:t>
      </w:r>
      <w:r>
        <w:rPr>
          <w:color w:val="3F3F3F"/>
          <w:spacing w:val="-35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DLI</w:t>
      </w:r>
      <w:r>
        <w:rPr>
          <w:color w:val="3D3D3D"/>
          <w:spacing w:val="-29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#8,</w:t>
      </w:r>
      <w:r>
        <w:rPr>
          <w:color w:val="424242"/>
          <w:spacing w:val="-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including</w:t>
      </w:r>
      <w:r>
        <w:rPr>
          <w:color w:val="363636"/>
          <w:spacing w:val="-35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the</w:t>
      </w:r>
      <w:r>
        <w:rPr>
          <w:color w:val="3F3F3F"/>
          <w:spacing w:val="-38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State</w:t>
      </w:r>
      <w:r>
        <w:rPr>
          <w:color w:val="3F3F3F"/>
          <w:spacing w:val="-38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Arrears</w:t>
      </w:r>
      <w:r>
        <w:rPr>
          <w:color w:val="313131"/>
          <w:sz w:val="28"/>
          <w:szCs w:val="28"/>
        </w:rPr>
        <w:t xml:space="preserve"> Recording, </w:t>
      </w:r>
      <w:r>
        <w:rPr>
          <w:color w:val="383838"/>
          <w:sz w:val="28"/>
          <w:szCs w:val="28"/>
        </w:rPr>
        <w:t xml:space="preserve">Verification </w:t>
      </w:r>
      <w:r>
        <w:rPr>
          <w:color w:val="3D3D3D"/>
          <w:sz w:val="28"/>
          <w:szCs w:val="28"/>
        </w:rPr>
        <w:t xml:space="preserve">and </w:t>
      </w:r>
      <w:r>
        <w:rPr>
          <w:color w:val="363636"/>
          <w:sz w:val="28"/>
          <w:szCs w:val="28"/>
        </w:rPr>
        <w:t>Clearance</w:t>
      </w:r>
      <w:r>
        <w:rPr>
          <w:color w:val="363636"/>
          <w:spacing w:val="-46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Report.</w:t>
      </w:r>
    </w:p>
    <w:p w14:paraId="57E3274F" w14:textId="77777777" w:rsidR="009B47DD" w:rsidRDefault="009B47DD">
      <w:pPr>
        <w:ind w:right="473"/>
        <w:jc w:val="both"/>
        <w:rPr>
          <w:color w:val="494949"/>
          <w:sz w:val="28"/>
          <w:szCs w:val="28"/>
        </w:rPr>
      </w:pPr>
    </w:p>
    <w:p w14:paraId="4067E907" w14:textId="77777777" w:rsidR="009B47DD" w:rsidRDefault="007B16A6">
      <w:pPr>
        <w:ind w:right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94949"/>
          <w:sz w:val="28"/>
          <w:szCs w:val="28"/>
        </w:rPr>
        <w:t>The</w:t>
      </w:r>
      <w:r>
        <w:rPr>
          <w:rFonts w:ascii="Times New Roman" w:hAnsi="Times New Roman" w:cs="Times New Roman"/>
          <w:color w:val="494949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64646"/>
          <w:sz w:val="28"/>
          <w:szCs w:val="28"/>
        </w:rPr>
        <w:t>Committee</w:t>
      </w:r>
      <w:r>
        <w:rPr>
          <w:rFonts w:ascii="Times New Roman" w:hAnsi="Times New Roman" w:cs="Times New Roman"/>
          <w:color w:val="464646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reports</w:t>
      </w:r>
      <w:r>
        <w:rPr>
          <w:rFonts w:ascii="Times New Roman" w:hAnsi="Times New Roman" w:cs="Times New Roman"/>
          <w:color w:val="444444"/>
          <w:spacing w:val="-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directly</w:t>
      </w:r>
      <w:r>
        <w:rPr>
          <w:rFonts w:ascii="Times New Roman" w:hAnsi="Times New Roman" w:cs="Times New Roman"/>
          <w:color w:val="3D3D3D"/>
          <w:spacing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D4D4D"/>
          <w:sz w:val="28"/>
          <w:szCs w:val="28"/>
        </w:rPr>
        <w:t>to</w:t>
      </w:r>
      <w:r>
        <w:rPr>
          <w:rFonts w:ascii="Times New Roman" w:hAnsi="Times New Roman" w:cs="Times New Roman"/>
          <w:color w:val="4D4D4D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the</w:t>
      </w:r>
      <w:r>
        <w:rPr>
          <w:rFonts w:ascii="Times New Roman" w:hAnsi="Times New Roman" w:cs="Times New Roman"/>
          <w:color w:val="424242"/>
          <w:spacing w:val="-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State</w:t>
      </w:r>
      <w:r>
        <w:rPr>
          <w:rFonts w:ascii="Times New Roman" w:hAnsi="Times New Roman" w:cs="Times New Roman"/>
          <w:color w:val="424242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Governor</w:t>
      </w:r>
      <w:r>
        <w:rPr>
          <w:rFonts w:ascii="Times New Roman" w:hAnsi="Times New Roman" w:cs="Times New Roman"/>
          <w:color w:val="424242"/>
          <w:spacing w:val="-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through</w:t>
      </w:r>
      <w:r>
        <w:rPr>
          <w:rFonts w:ascii="Times New Roman" w:hAnsi="Times New Roman" w:cs="Times New Roman"/>
          <w:color w:val="3D3D3D"/>
          <w:spacing w:val="-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B4B4B"/>
          <w:sz w:val="28"/>
          <w:szCs w:val="28"/>
        </w:rPr>
        <w:t>the</w:t>
      </w:r>
      <w:r>
        <w:rPr>
          <w:rFonts w:ascii="Times New Roman" w:hAnsi="Times New Roman" w:cs="Times New Roman"/>
          <w:color w:val="4B4B4B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Honourable</w:t>
      </w:r>
      <w:r>
        <w:rPr>
          <w:rFonts w:ascii="Times New Roman" w:hAnsi="Times New Roman" w:cs="Times New Roman"/>
          <w:color w:val="3F3F3F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Commissioner</w:t>
      </w:r>
      <w:r>
        <w:rPr>
          <w:rFonts w:ascii="Times New Roman" w:hAnsi="Times New Roman" w:cs="Times New Roman"/>
          <w:color w:val="3D3D3D"/>
          <w:spacing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64646"/>
          <w:sz w:val="28"/>
          <w:szCs w:val="28"/>
        </w:rPr>
        <w:t>for</w:t>
      </w:r>
      <w:r>
        <w:rPr>
          <w:rFonts w:ascii="Times New Roman" w:hAnsi="Times New Roman" w:cs="Times New Roman"/>
          <w:color w:val="464646"/>
          <w:spacing w:val="-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Finance</w:t>
      </w:r>
      <w:r>
        <w:rPr>
          <w:rFonts w:ascii="Times New Roman" w:hAnsi="Times New Roman" w:cs="Times New Roman"/>
          <w:color w:val="3A3A3A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and </w:t>
      </w:r>
      <w:r>
        <w:rPr>
          <w:rFonts w:ascii="Times New Roman" w:hAnsi="Times New Roman" w:cs="Times New Roman"/>
          <w:color w:val="383838"/>
          <w:sz w:val="28"/>
          <w:szCs w:val="28"/>
        </w:rPr>
        <w:t>Economic</w:t>
      </w:r>
      <w:r>
        <w:rPr>
          <w:rFonts w:ascii="Times New Roman" w:hAnsi="Times New Roman" w:cs="Times New Roman"/>
          <w:color w:val="383838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Development,</w:t>
      </w:r>
      <w:r>
        <w:rPr>
          <w:rFonts w:ascii="Times New Roman" w:hAnsi="Times New Roman" w:cs="Times New Roman"/>
          <w:color w:val="3B3B3B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keeping</w:t>
      </w:r>
      <w:r>
        <w:rPr>
          <w:rFonts w:ascii="Times New Roman" w:hAnsi="Times New Roman" w:cs="Times New Roman"/>
          <w:color w:val="444444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64646"/>
          <w:sz w:val="28"/>
          <w:szCs w:val="28"/>
        </w:rPr>
        <w:t>the</w:t>
      </w:r>
      <w:r>
        <w:rPr>
          <w:rFonts w:ascii="Times New Roman" w:hAnsi="Times New Roman" w:cs="Times New Roman"/>
          <w:color w:val="464646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appointed</w:t>
      </w:r>
      <w:r>
        <w:rPr>
          <w:rFonts w:ascii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SFTAS</w:t>
      </w:r>
      <w:r>
        <w:rPr>
          <w:rFonts w:ascii="Times New Roman" w:hAnsi="Times New Roman" w:cs="Times New Roman"/>
          <w:color w:val="383838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focal</w:t>
      </w:r>
      <w:r>
        <w:rPr>
          <w:rFonts w:ascii="Times New Roman" w:hAnsi="Times New Roman" w:cs="Times New Roman"/>
          <w:color w:val="424242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persons</w:t>
      </w:r>
      <w:r>
        <w:rPr>
          <w:rFonts w:ascii="Times New Roman" w:hAnsi="Times New Roman" w:cs="Times New Roman"/>
          <w:color w:val="3D3D3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informed.</w:t>
      </w:r>
      <w:r>
        <w:rPr>
          <w:rFonts w:ascii="Times New Roman" w:hAnsi="Times New Roman" w:cs="Times New Roman"/>
          <w:color w:val="3F3F3F"/>
          <w:spacing w:val="-18"/>
          <w:sz w:val="28"/>
          <w:szCs w:val="28"/>
        </w:rPr>
        <w:t xml:space="preserve"> </w:t>
      </w:r>
    </w:p>
    <w:p w14:paraId="6D637786" w14:textId="77777777" w:rsidR="009B47DD" w:rsidRDefault="007B16A6">
      <w:pPr>
        <w:spacing w:before="170"/>
        <w:ind w:right="51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>The</w:t>
      </w:r>
      <w:r>
        <w:rPr>
          <w:rFonts w:ascii="Times New Roman" w:hAnsi="Times New Roman" w:cs="Times New Roman"/>
          <w:color w:val="464646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Committee</w:t>
      </w:r>
      <w:r>
        <w:rPr>
          <w:rFonts w:ascii="Times New Roman" w:hAnsi="Times New Roman" w:cs="Times New Roman"/>
          <w:color w:val="3F3F3F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used</w:t>
      </w:r>
      <w:r>
        <w:rPr>
          <w:rFonts w:ascii="Times New Roman" w:hAnsi="Times New Roman" w:cs="Times New Roman"/>
          <w:color w:val="3D3D3D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its</w:t>
      </w:r>
      <w:r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delegated</w:t>
      </w:r>
      <w:r>
        <w:rPr>
          <w:rFonts w:ascii="Times New Roman" w:hAnsi="Times New Roman" w:cs="Times New Roman"/>
          <w:color w:val="3F3F3F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authority</w:t>
      </w:r>
      <w:r>
        <w:rPr>
          <w:rFonts w:ascii="Times New Roman" w:hAnsi="Times New Roman" w:cs="Times New Roman"/>
          <w:color w:val="3F3F3F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14141"/>
          <w:sz w:val="28"/>
          <w:szCs w:val="28"/>
        </w:rPr>
        <w:t>to</w:t>
      </w:r>
      <w:r>
        <w:rPr>
          <w:rFonts w:ascii="Times New Roman" w:hAnsi="Times New Roman" w:cs="Times New Roman"/>
          <w:color w:val="414141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request</w:t>
      </w:r>
      <w:r>
        <w:rPr>
          <w:rFonts w:ascii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for</w:t>
      </w:r>
      <w:r>
        <w:rPr>
          <w:rFonts w:ascii="Times New Roman" w:hAnsi="Times New Roman" w:cs="Times New Roman"/>
          <w:color w:val="3D3D3D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all</w:t>
      </w:r>
      <w:r>
        <w:rPr>
          <w:rFonts w:ascii="Times New Roman" w:hAnsi="Times New Roman" w:cs="Times New Roman"/>
          <w:color w:val="424242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necessary</w:t>
      </w:r>
      <w:r>
        <w:rPr>
          <w:rFonts w:ascii="Times New Roman" w:hAnsi="Times New Roman" w:cs="Times New Roman"/>
          <w:color w:val="3B3B3B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information</w:t>
      </w:r>
      <w:r>
        <w:rPr>
          <w:rFonts w:ascii="Times New Roman" w:hAnsi="Times New Roman" w:cs="Times New Roman"/>
          <w:color w:val="383838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which</w:t>
      </w:r>
      <w:r>
        <w:rPr>
          <w:rFonts w:ascii="Times New Roman" w:hAnsi="Times New Roman" w:cs="Times New Roman"/>
          <w:color w:val="3B3B3B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facilitates</w:t>
      </w:r>
      <w:r>
        <w:rPr>
          <w:rFonts w:ascii="Times New Roman" w:hAnsi="Times New Roman" w:cs="Times New Roman"/>
          <w:color w:val="383838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 xml:space="preserve">effective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discharge </w:t>
      </w:r>
      <w:r>
        <w:rPr>
          <w:rFonts w:ascii="Times New Roman" w:hAnsi="Times New Roman" w:cs="Times New Roman"/>
          <w:color w:val="4B4B4B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444444"/>
          <w:sz w:val="28"/>
          <w:szCs w:val="28"/>
        </w:rPr>
        <w:t>its</w:t>
      </w:r>
      <w:r>
        <w:rPr>
          <w:rFonts w:ascii="Times New Roman" w:hAnsi="Times New Roman" w:cs="Times New Roman"/>
          <w:color w:val="444444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functions.</w:t>
      </w:r>
    </w:p>
    <w:p w14:paraId="1BED428C" w14:textId="51A18A43" w:rsidR="009B47DD" w:rsidRDefault="007B16A6">
      <w:pPr>
        <w:spacing w:before="122"/>
        <w:ind w:right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In</w:t>
      </w:r>
      <w:r>
        <w:rPr>
          <w:rFonts w:ascii="Times New Roman" w:hAnsi="Times New Roman" w:cs="Times New Roman"/>
          <w:color w:val="3F3F3F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</w:rPr>
        <w:t>the</w:t>
      </w:r>
      <w:r>
        <w:rPr>
          <w:rFonts w:ascii="Times New Roman" w:hAnsi="Times New Roman" w:cs="Times New Roman"/>
          <w:color w:val="343434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process</w:t>
      </w:r>
      <w:r>
        <w:rPr>
          <w:rFonts w:ascii="Times New Roman" w:hAnsi="Times New Roman" w:cs="Times New Roman"/>
          <w:color w:val="3D3D3D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of</w:t>
      </w:r>
      <w:r>
        <w:rPr>
          <w:rFonts w:ascii="Times New Roman" w:hAnsi="Times New Roman" w:cs="Times New Roman"/>
          <w:color w:val="363636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performing</w:t>
      </w:r>
      <w:r>
        <w:rPr>
          <w:rFonts w:ascii="Times New Roman" w:hAnsi="Times New Roman" w:cs="Times New Roman"/>
          <w:color w:val="3A3A3A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its</w:t>
      </w:r>
      <w:r>
        <w:rPr>
          <w:rFonts w:ascii="Times New Roman" w:hAnsi="Times New Roman" w:cs="Times New Roman"/>
          <w:color w:val="333333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function,</w:t>
      </w:r>
      <w:r>
        <w:rPr>
          <w:rFonts w:ascii="Times New Roman" w:hAnsi="Times New Roman" w:cs="Times New Roman"/>
          <w:color w:val="363636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the</w:t>
      </w:r>
      <w:r>
        <w:rPr>
          <w:rFonts w:ascii="Times New Roman" w:hAnsi="Times New Roman" w:cs="Times New Roman"/>
          <w:color w:val="3F3F3F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z w:val="28"/>
          <w:szCs w:val="28"/>
        </w:rPr>
        <w:t>Committee</w:t>
      </w:r>
      <w:r>
        <w:rPr>
          <w:rFonts w:ascii="Times New Roman" w:hAnsi="Times New Roman" w:cs="Times New Roman"/>
          <w:color w:val="2D2D2D"/>
          <w:spacing w:val="-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engaged</w:t>
      </w:r>
      <w:r>
        <w:rPr>
          <w:rFonts w:ascii="Times New Roman" w:hAnsi="Times New Roman" w:cs="Times New Roman"/>
          <w:color w:val="383838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the</w:t>
      </w:r>
      <w:r>
        <w:rPr>
          <w:rFonts w:ascii="Times New Roman" w:hAnsi="Times New Roman" w:cs="Times New Roman"/>
          <w:color w:val="383838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service</w:t>
      </w:r>
      <w:r>
        <w:rPr>
          <w:rFonts w:ascii="Times New Roman" w:hAnsi="Times New Roman" w:cs="Times New Roman"/>
          <w:color w:val="363636"/>
          <w:spacing w:val="-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z w:val="28"/>
          <w:szCs w:val="28"/>
        </w:rPr>
        <w:t>of</w:t>
      </w:r>
      <w:r>
        <w:rPr>
          <w:rFonts w:ascii="Times New Roman" w:hAnsi="Times New Roman" w:cs="Times New Roman"/>
          <w:color w:val="2D2D2D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2F"/>
          <w:sz w:val="28"/>
          <w:szCs w:val="28"/>
        </w:rPr>
        <w:t>professional</w:t>
      </w:r>
      <w:r>
        <w:rPr>
          <w:rFonts w:ascii="Times New Roman" w:hAnsi="Times New Roman" w:cs="Times New Roman"/>
          <w:color w:val="2F2F2F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assistance</w:t>
      </w:r>
      <w:r>
        <w:rPr>
          <w:rFonts w:ascii="Times New Roman" w:hAnsi="Times New Roman" w:cs="Times New Roman"/>
          <w:color w:val="333333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for </w:t>
      </w:r>
      <w:r>
        <w:rPr>
          <w:rFonts w:ascii="Times New Roman" w:hAnsi="Times New Roman" w:cs="Times New Roman"/>
          <w:color w:val="414141"/>
          <w:sz w:val="28"/>
          <w:szCs w:val="28"/>
        </w:rPr>
        <w:t>web</w:t>
      </w:r>
      <w:r>
        <w:rPr>
          <w:rFonts w:ascii="Times New Roman" w:hAnsi="Times New Roman" w:cs="Times New Roman"/>
          <w:color w:val="414141"/>
          <w:spacing w:val="-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design</w:t>
      </w:r>
      <w:r>
        <w:rPr>
          <w:rFonts w:ascii="Times New Roman" w:hAnsi="Times New Roman" w:cs="Times New Roman"/>
          <w:color w:val="424242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and</w:t>
      </w:r>
      <w:r>
        <w:rPr>
          <w:rFonts w:ascii="Times New Roman" w:hAnsi="Times New Roman" w:cs="Times New Roman"/>
          <w:color w:val="3D3D3D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management</w:t>
      </w:r>
      <w:r>
        <w:rPr>
          <w:rFonts w:ascii="Times New Roman" w:hAnsi="Times New Roman" w:cs="Times New Roman"/>
          <w:color w:val="3D3D3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and</w:t>
      </w:r>
      <w:r>
        <w:rPr>
          <w:rFonts w:ascii="Times New Roman" w:hAnsi="Times New Roman" w:cs="Times New Roman"/>
          <w:color w:val="363636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3131"/>
          <w:sz w:val="28"/>
          <w:szCs w:val="28"/>
        </w:rPr>
        <w:t>incurred</w:t>
      </w:r>
      <w:r>
        <w:rPr>
          <w:rFonts w:ascii="Times New Roman" w:hAnsi="Times New Roman" w:cs="Times New Roman"/>
          <w:color w:val="313131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2F"/>
          <w:sz w:val="28"/>
          <w:szCs w:val="28"/>
        </w:rPr>
        <w:t>expenditures</w:t>
      </w:r>
      <w:r>
        <w:rPr>
          <w:rFonts w:ascii="Times New Roman" w:hAnsi="Times New Roman" w:cs="Times New Roman"/>
          <w:color w:val="2F2F2F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</w:rPr>
        <w:t>through</w:t>
      </w:r>
      <w:r>
        <w:rPr>
          <w:rFonts w:ascii="Times New Roman" w:hAnsi="Times New Roman" w:cs="Times New Roman"/>
          <w:color w:val="343434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the</w:t>
      </w:r>
      <w:r>
        <w:rPr>
          <w:rFonts w:ascii="Times New Roman" w:hAnsi="Times New Roman" w:cs="Times New Roman"/>
          <w:color w:val="3A3A3A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</w:rPr>
        <w:t>established</w:t>
      </w:r>
      <w:r>
        <w:rPr>
          <w:rFonts w:ascii="Times New Roman" w:hAnsi="Times New Roman" w:cs="Times New Roman"/>
          <w:color w:val="343434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procurement</w:t>
      </w:r>
      <w:r>
        <w:rPr>
          <w:rFonts w:ascii="Times New Roman" w:hAnsi="Times New Roman" w:cs="Times New Roman"/>
          <w:color w:val="3A3A3A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3131"/>
          <w:sz w:val="28"/>
          <w:szCs w:val="28"/>
        </w:rPr>
        <w:t>systems</w:t>
      </w:r>
      <w:r>
        <w:rPr>
          <w:rFonts w:ascii="Times New Roman" w:hAnsi="Times New Roman" w:cs="Times New Roman"/>
          <w:color w:val="313131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2F"/>
          <w:sz w:val="28"/>
          <w:szCs w:val="28"/>
        </w:rPr>
        <w:t>and</w:t>
      </w:r>
      <w:r>
        <w:rPr>
          <w:rFonts w:ascii="Times New Roman" w:hAnsi="Times New Roman" w:cs="Times New Roman"/>
          <w:color w:val="2F2F2F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line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with 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annual </w:t>
      </w:r>
      <w:r>
        <w:rPr>
          <w:rFonts w:ascii="Times New Roman" w:hAnsi="Times New Roman" w:cs="Times New Roman"/>
          <w:color w:val="313131"/>
          <w:sz w:val="28"/>
          <w:szCs w:val="28"/>
        </w:rPr>
        <w:t xml:space="preserve">budget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464646"/>
          <w:sz w:val="28"/>
          <w:szCs w:val="28"/>
        </w:rPr>
        <w:t>the</w:t>
      </w:r>
      <w:r>
        <w:rPr>
          <w:rFonts w:ascii="Times New Roman" w:hAnsi="Times New Roman" w:cs="Times New Roman"/>
          <w:color w:val="464646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2323"/>
          <w:sz w:val="28"/>
          <w:szCs w:val="28"/>
        </w:rPr>
        <w:t>secretariat.</w:t>
      </w:r>
      <w:r w:rsidR="007C67A8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</w:p>
    <w:p w14:paraId="781EB9DE" w14:textId="3D42176A" w:rsidR="009B47DD" w:rsidRDefault="007B16A6">
      <w:pPr>
        <w:spacing w:before="165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>Within</w:t>
      </w:r>
      <w:r>
        <w:rPr>
          <w:rFonts w:ascii="Times New Roman" w:hAnsi="Times New Roman" w:cs="Times New Roman"/>
          <w:color w:val="363636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this</w:t>
      </w:r>
      <w:r>
        <w:rPr>
          <w:rFonts w:ascii="Times New Roman" w:hAnsi="Times New Roman" w:cs="Times New Roman"/>
          <w:color w:val="3B3B3B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reporting</w:t>
      </w:r>
      <w:r>
        <w:rPr>
          <w:rFonts w:ascii="Times New Roman" w:hAnsi="Times New Roman" w:cs="Times New Roman"/>
          <w:color w:val="3B3B3B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year,</w:t>
      </w:r>
      <w:r>
        <w:rPr>
          <w:rFonts w:ascii="Times New Roman" w:hAnsi="Times New Roman" w:cs="Times New Roman"/>
          <w:color w:val="3A3A3A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the</w:t>
      </w:r>
      <w:r>
        <w:rPr>
          <w:rFonts w:ascii="Times New Roman" w:hAnsi="Times New Roman" w:cs="Times New Roman"/>
          <w:color w:val="3B3B3B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state</w:t>
      </w:r>
      <w:r>
        <w:rPr>
          <w:rFonts w:ascii="Times New Roman" w:hAnsi="Times New Roman" w:cs="Times New Roman"/>
          <w:color w:val="3D3D3D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through</w:t>
      </w:r>
      <w:r>
        <w:rPr>
          <w:rFonts w:ascii="Times New Roman" w:hAnsi="Times New Roman" w:cs="Times New Roman"/>
          <w:color w:val="363636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the</w:t>
      </w:r>
      <w:r>
        <w:rPr>
          <w:rFonts w:ascii="Times New Roman" w:hAnsi="Times New Roman" w:cs="Times New Roman"/>
          <w:color w:val="424242"/>
          <w:spacing w:val="-14"/>
          <w:sz w:val="28"/>
          <w:szCs w:val="28"/>
        </w:rPr>
        <w:t xml:space="preserve"> </w:t>
      </w:r>
      <w:r w:rsidR="007C67A8">
        <w:rPr>
          <w:rFonts w:ascii="Times New Roman" w:hAnsi="Times New Roman" w:cs="Times New Roman"/>
          <w:color w:val="383838"/>
          <w:sz w:val="28"/>
          <w:szCs w:val="28"/>
        </w:rPr>
        <w:t>Domestic</w:t>
      </w:r>
      <w:r w:rsidR="007C67A8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="007C67A8">
        <w:rPr>
          <w:rFonts w:ascii="Times New Roman" w:hAnsi="Times New Roman" w:cs="Times New Roman"/>
          <w:color w:val="343434"/>
          <w:sz w:val="28"/>
          <w:szCs w:val="28"/>
        </w:rPr>
        <w:t>Arrears</w:t>
      </w:r>
      <w:r w:rsidR="007C67A8">
        <w:rPr>
          <w:rFonts w:ascii="Times New Roman" w:hAnsi="Times New Roman" w:cs="Times New Roman"/>
          <w:color w:val="343434"/>
          <w:spacing w:val="-10"/>
          <w:sz w:val="28"/>
          <w:szCs w:val="28"/>
        </w:rPr>
        <w:t xml:space="preserve"> Clearance </w:t>
      </w:r>
      <w:r w:rsidR="007C67A8">
        <w:rPr>
          <w:rFonts w:ascii="Times New Roman" w:hAnsi="Times New Roman" w:cs="Times New Roman"/>
          <w:color w:val="3B3B3B"/>
          <w:sz w:val="28"/>
          <w:szCs w:val="28"/>
        </w:rPr>
        <w:t>Committee</w:t>
      </w:r>
      <w:r w:rsidR="007C67A8">
        <w:rPr>
          <w:rFonts w:ascii="Times New Roman" w:hAnsi="Times New Roman" w:cs="Times New Roman"/>
          <w:color w:val="3B3B3B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3131"/>
          <w:sz w:val="28"/>
          <w:szCs w:val="28"/>
        </w:rPr>
        <w:t>requested</w:t>
      </w:r>
      <w:r>
        <w:rPr>
          <w:rFonts w:ascii="Times New Roman" w:hAnsi="Times New Roman" w:cs="Times New Roman"/>
          <w:color w:val="31313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z w:val="28"/>
          <w:szCs w:val="28"/>
        </w:rPr>
        <w:t>that</w:t>
      </w:r>
      <w:r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the</w:t>
      </w:r>
      <w:r>
        <w:rPr>
          <w:rFonts w:ascii="Times New Roman" w:hAnsi="Times New Roman" w:cs="Times New Roman"/>
          <w:color w:val="3B3B3B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 xml:space="preserve">primary </w:t>
      </w:r>
      <w:r>
        <w:rPr>
          <w:rFonts w:ascii="Times New Roman" w:hAnsi="Times New Roman" w:cs="Times New Roman"/>
          <w:color w:val="424242"/>
          <w:sz w:val="28"/>
          <w:szCs w:val="28"/>
        </w:rPr>
        <w:t>record</w:t>
      </w:r>
      <w:r>
        <w:rPr>
          <w:rFonts w:ascii="Times New Roman" w:hAnsi="Times New Roman" w:cs="Times New Roman"/>
          <w:color w:val="424242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holders</w:t>
      </w:r>
      <w:r>
        <w:rPr>
          <w:rFonts w:ascii="Times New Roman" w:hAnsi="Times New Roman" w:cs="Times New Roman"/>
          <w:color w:val="3B3B3B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present</w:t>
      </w:r>
      <w:r>
        <w:rPr>
          <w:rFonts w:ascii="Times New Roman" w:hAnsi="Times New Roman" w:cs="Times New Roman"/>
          <w:color w:val="383838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contractors’</w:t>
      </w:r>
      <w:r>
        <w:rPr>
          <w:rFonts w:ascii="Times New Roman" w:hAnsi="Times New Roman" w:cs="Times New Roman"/>
          <w:color w:val="3A3A3A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arrears</w:t>
      </w:r>
      <w:r>
        <w:rPr>
          <w:rFonts w:ascii="Times New Roman" w:hAnsi="Times New Roman" w:cs="Times New Roman"/>
          <w:color w:val="3B3B3B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14141"/>
          <w:sz w:val="28"/>
          <w:szCs w:val="28"/>
        </w:rPr>
        <w:t>records</w:t>
      </w:r>
      <w:r>
        <w:rPr>
          <w:rFonts w:ascii="Times New Roman" w:hAnsi="Times New Roman" w:cs="Times New Roman"/>
          <w:color w:val="414141"/>
          <w:spacing w:val="-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which</w:t>
      </w:r>
      <w:r>
        <w:rPr>
          <w:rFonts w:ascii="Times New Roman" w:hAnsi="Times New Roman" w:cs="Times New Roman"/>
          <w:color w:val="3B3B3B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were</w:t>
      </w:r>
      <w:r>
        <w:rPr>
          <w:rFonts w:ascii="Times New Roman" w:hAnsi="Times New Roman" w:cs="Times New Roman"/>
          <w:color w:val="3B3B3B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subjected</w:t>
      </w:r>
      <w:r>
        <w:rPr>
          <w:rFonts w:ascii="Times New Roman" w:hAnsi="Times New Roman" w:cs="Times New Roman"/>
          <w:color w:val="3B3B3B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to</w:t>
      </w:r>
      <w:r>
        <w:rPr>
          <w:rFonts w:ascii="Times New Roman" w:hAnsi="Times New Roman" w:cs="Times New Roman"/>
          <w:color w:val="3D3D3D"/>
          <w:spacing w:val="-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verification</w:t>
      </w:r>
      <w:r>
        <w:rPr>
          <w:rFonts w:ascii="Times New Roman" w:hAnsi="Times New Roman" w:cs="Times New Roman"/>
          <w:color w:val="3D3D3D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14141"/>
          <w:sz w:val="28"/>
          <w:szCs w:val="28"/>
        </w:rPr>
        <w:t>by</w:t>
      </w:r>
      <w:r>
        <w:rPr>
          <w:rFonts w:ascii="Times New Roman" w:hAnsi="Times New Roman" w:cs="Times New Roman"/>
          <w:color w:val="414141"/>
          <w:spacing w:val="-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the</w:t>
      </w:r>
      <w:r>
        <w:rPr>
          <w:rFonts w:ascii="Times New Roman" w:hAnsi="Times New Roman" w:cs="Times New Roman"/>
          <w:color w:val="363636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 xml:space="preserve">Monitoring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and 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Evaluation 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dept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Ministry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Budget and Planning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and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Bureau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3B3B3B"/>
          <w:sz w:val="28"/>
          <w:szCs w:val="28"/>
        </w:rPr>
        <w:t>Public Procurement.</w:t>
      </w:r>
      <w:r>
        <w:rPr>
          <w:rFonts w:ascii="Times New Roman" w:hAnsi="Times New Roman" w:cs="Times New Roman"/>
          <w:color w:val="3B3B3B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As</w:t>
      </w:r>
      <w:r>
        <w:rPr>
          <w:rFonts w:ascii="Times New Roman" w:hAnsi="Times New Roman" w:cs="Times New Roman"/>
          <w:color w:val="383838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14141"/>
          <w:sz w:val="28"/>
          <w:szCs w:val="28"/>
        </w:rPr>
        <w:t>such,</w:t>
      </w:r>
      <w:r>
        <w:rPr>
          <w:rFonts w:ascii="Times New Roman" w:hAnsi="Times New Roman" w:cs="Times New Roman"/>
          <w:color w:val="41414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the</w:t>
      </w:r>
      <w:r>
        <w:rPr>
          <w:rFonts w:ascii="Times New Roman" w:hAnsi="Times New Roman" w:cs="Times New Roman"/>
          <w:color w:val="444444"/>
          <w:spacing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>arrears</w:t>
      </w:r>
      <w:r>
        <w:rPr>
          <w:rFonts w:ascii="Times New Roman" w:hAnsi="Times New Roman" w:cs="Times New Roman"/>
          <w:color w:val="3B3B3B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t>were</w:t>
      </w:r>
      <w:r>
        <w:rPr>
          <w:rFonts w:ascii="Times New Roman" w:hAnsi="Times New Roman" w:cs="Times New Roman"/>
          <w:color w:val="424242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verified</w:t>
      </w:r>
      <w:r>
        <w:rPr>
          <w:rFonts w:ascii="Times New Roman" w:hAnsi="Times New Roman" w:cs="Times New Roman"/>
          <w:color w:val="3D3D3D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appropriately.</w:t>
      </w:r>
      <w:r>
        <w:rPr>
          <w:rFonts w:ascii="Times New Roman" w:hAnsi="Times New Roman" w:cs="Times New Roman"/>
          <w:color w:val="3A3A3A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For</w:t>
      </w:r>
      <w:r>
        <w:rPr>
          <w:rFonts w:ascii="Times New Roman" w:hAnsi="Times New Roman" w:cs="Times New Roman"/>
          <w:color w:val="383838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848"/>
          <w:sz w:val="28"/>
          <w:szCs w:val="28"/>
        </w:rPr>
        <w:t>the</w:t>
      </w:r>
      <w:r>
        <w:rPr>
          <w:rFonts w:ascii="Times New Roman" w:hAnsi="Times New Roman" w:cs="Times New Roman"/>
          <w:color w:val="484848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A2A2A"/>
          <w:sz w:val="28"/>
          <w:szCs w:val="28"/>
        </w:rPr>
        <w:t>salaries</w:t>
      </w:r>
      <w:r>
        <w:rPr>
          <w:rFonts w:ascii="Times New Roman" w:hAnsi="Times New Roman" w:cs="Times New Roman"/>
          <w:color w:val="2A2A2A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and</w:t>
      </w:r>
      <w:r>
        <w:rPr>
          <w:rFonts w:ascii="Times New Roman" w:hAnsi="Times New Roman" w:cs="Times New Roman"/>
          <w:color w:val="3F3F3F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others</w:t>
      </w:r>
      <w:r>
        <w:rPr>
          <w:rFonts w:ascii="Times New Roman" w:hAnsi="Times New Roman" w:cs="Times New Roman"/>
          <w:color w:val="383838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staff</w:t>
      </w:r>
      <w:r>
        <w:rPr>
          <w:rFonts w:ascii="Times New Roman" w:hAnsi="Times New Roman" w:cs="Times New Roman"/>
          <w:color w:val="383838"/>
          <w:spacing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</w:rPr>
        <w:t>claims,</w:t>
      </w:r>
      <w:r>
        <w:rPr>
          <w:rFonts w:ascii="Times New Roman" w:hAnsi="Times New Roman" w:cs="Times New Roman"/>
          <w:color w:val="383838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3D3D3D"/>
          <w:sz w:val="28"/>
          <w:szCs w:val="28"/>
        </w:rPr>
        <w:t>arrears</w:t>
      </w:r>
      <w:r>
        <w:rPr>
          <w:rFonts w:ascii="Times New Roman" w:hAnsi="Times New Roman" w:cs="Times New Roman"/>
          <w:color w:val="3D3D3D"/>
          <w:spacing w:val="-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were</w:t>
      </w:r>
      <w:r>
        <w:rPr>
          <w:rFonts w:ascii="Times New Roman" w:hAnsi="Times New Roman" w:cs="Times New Roman"/>
          <w:color w:val="444444"/>
          <w:spacing w:val="-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also</w:t>
      </w:r>
      <w:r>
        <w:rPr>
          <w:rFonts w:ascii="Times New Roman" w:hAnsi="Times New Roman" w:cs="Times New Roman"/>
          <w:color w:val="3F3F3F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verified</w:t>
      </w:r>
      <w:r>
        <w:rPr>
          <w:rFonts w:ascii="Times New Roman" w:hAnsi="Times New Roman" w:cs="Times New Roman"/>
          <w:color w:val="363636"/>
          <w:spacing w:val="-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>by</w:t>
      </w:r>
      <w:r>
        <w:rPr>
          <w:rFonts w:ascii="Times New Roman" w:hAnsi="Times New Roman" w:cs="Times New Roman"/>
          <w:color w:val="3A3A3A"/>
          <w:spacing w:val="-4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the</w:t>
      </w:r>
      <w:r>
        <w:rPr>
          <w:rFonts w:ascii="Times New Roman" w:hAnsi="Times New Roman" w:cs="Times New Roman"/>
          <w:color w:val="3F3F3F"/>
          <w:spacing w:val="-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committee</w:t>
      </w:r>
      <w:r>
        <w:rPr>
          <w:rFonts w:ascii="Times New Roman" w:hAnsi="Times New Roman" w:cs="Times New Roman"/>
          <w:color w:val="3D3D3D"/>
          <w:spacing w:val="-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through</w:t>
      </w:r>
      <w:r>
        <w:rPr>
          <w:rFonts w:ascii="Times New Roman" w:hAnsi="Times New Roman" w:cs="Times New Roman"/>
          <w:color w:val="3D3D3D"/>
          <w:spacing w:val="-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the</w:t>
      </w:r>
      <w:r>
        <w:rPr>
          <w:rFonts w:ascii="Times New Roman" w:hAnsi="Times New Roman" w:cs="Times New Roman"/>
          <w:color w:val="3D3D3D"/>
          <w:spacing w:val="-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>screening exercise conducted during the year</w:t>
      </w:r>
      <w:r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14:paraId="7E23388C" w14:textId="77777777" w:rsidR="009B47DD" w:rsidRDefault="009B47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09C4B" w14:textId="77777777" w:rsidR="007C67A8" w:rsidRDefault="007C67A8" w:rsidP="007C67A8">
      <w:pPr>
        <w:pStyle w:val="NoSpacing"/>
        <w:ind w:left="5760" w:firstLine="72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Signed</w:t>
      </w:r>
    </w:p>
    <w:p w14:paraId="0908B454" w14:textId="77777777" w:rsidR="007C67A8" w:rsidRDefault="007C67A8" w:rsidP="007C67A8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DFAAE25" w14:textId="77777777" w:rsidR="007C67A8" w:rsidRDefault="007C67A8" w:rsidP="007C67A8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4F77AB1" w14:textId="77777777" w:rsidR="007C67A8" w:rsidRDefault="007C67A8" w:rsidP="007C67A8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52A8316" w14:textId="77777777" w:rsidR="007C67A8" w:rsidRDefault="007C67A8" w:rsidP="007C67A8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AF3B1F7" w14:textId="56023E97" w:rsidR="007C67A8" w:rsidRDefault="00487305" w:rsidP="00487305">
      <w:pPr>
        <w:pStyle w:val="NoSpacing"/>
        <w:tabs>
          <w:tab w:val="left" w:pos="1755"/>
          <w:tab w:val="left" w:pos="9780"/>
        </w:tabs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2F280E2F" wp14:editId="277BFFE5">
            <wp:extent cx="1628775" cy="552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487305">
        <w:rPr>
          <w:rFonts w:ascii="Times New Roman" w:eastAsia="Calibri" w:hAnsi="Times New Roman"/>
          <w:b/>
          <w:bCs/>
          <w:noProof/>
          <w:sz w:val="24"/>
          <w:szCs w:val="24"/>
        </w:rPr>
        <w:drawing>
          <wp:inline distT="0" distB="0" distL="0" distR="0" wp14:anchorId="13490C2A" wp14:editId="479C1966">
            <wp:extent cx="1104900" cy="542925"/>
            <wp:effectExtent l="0" t="0" r="0" b="9525"/>
            <wp:docPr id="4" name="Picture 4" descr="C:\Users\ELIJAH\Pictures\OFFICIAL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JAH\Pictures\OFFICIAL\Signa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3BCE" w14:textId="5C996941" w:rsidR="007C67A8" w:rsidRDefault="007C67A8" w:rsidP="007C67A8">
      <w:pPr>
        <w:pStyle w:val="Heading2"/>
        <w:rPr>
          <w:rFonts w:eastAsia="Calibri"/>
        </w:rPr>
      </w:pPr>
      <w:r>
        <w:rPr>
          <w:rFonts w:eastAsia="Calibri"/>
        </w:rPr>
        <w:t xml:space="preserve">     Asiru Asiwaju Idris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Momoh Jibrin</w:t>
      </w:r>
    </w:p>
    <w:p w14:paraId="57A6170A" w14:textId="050BD31E" w:rsidR="007C67A8" w:rsidRDefault="007C67A8" w:rsidP="007C67A8">
      <w:pPr>
        <w:pStyle w:val="Heading2"/>
        <w:rPr>
          <w:rFonts w:eastAsia="Calibri"/>
        </w:rPr>
      </w:pPr>
      <w:r>
        <w:t xml:space="preserve">     Hon. Commissioner of Finance                     </w:t>
      </w:r>
      <w:r>
        <w:tab/>
      </w:r>
      <w:r>
        <w:tab/>
      </w:r>
      <w:r>
        <w:tab/>
      </w:r>
      <w:r>
        <w:tab/>
        <w:t xml:space="preserve">    State Accountant General</w:t>
      </w:r>
    </w:p>
    <w:p w14:paraId="19CEC63C" w14:textId="77777777" w:rsidR="007C67A8" w:rsidRDefault="007C67A8" w:rsidP="007C67A8">
      <w:pPr>
        <w:pStyle w:val="BodyText"/>
        <w:spacing w:before="124" w:line="256" w:lineRule="auto"/>
        <w:ind w:left="1541" w:right="1486" w:firstLine="5"/>
        <w:jc w:val="both"/>
        <w:rPr>
          <w:b/>
          <w:bCs/>
        </w:rPr>
      </w:pPr>
    </w:p>
    <w:p w14:paraId="2C9798FB" w14:textId="77777777" w:rsidR="007C67A8" w:rsidRDefault="007C67A8" w:rsidP="007C67A8">
      <w:pPr>
        <w:pStyle w:val="Heading2"/>
        <w:tabs>
          <w:tab w:val="left" w:pos="5563"/>
        </w:tabs>
        <w:spacing w:before="237"/>
        <w:ind w:left="0"/>
        <w:jc w:val="left"/>
      </w:pPr>
    </w:p>
    <w:p w14:paraId="4ED49CF7" w14:textId="77777777" w:rsidR="007C67A8" w:rsidRDefault="007C67A8" w:rsidP="007C67A8">
      <w:pPr>
        <w:pStyle w:val="BodyText"/>
        <w:rPr>
          <w:b/>
          <w:sz w:val="20"/>
        </w:rPr>
      </w:pPr>
    </w:p>
    <w:p w14:paraId="4D968A05" w14:textId="77777777" w:rsidR="007C67A8" w:rsidRDefault="007C67A8" w:rsidP="007C67A8">
      <w:pPr>
        <w:pStyle w:val="BodyText"/>
        <w:rPr>
          <w:b/>
          <w:sz w:val="20"/>
        </w:rPr>
      </w:pPr>
    </w:p>
    <w:p w14:paraId="1B1B3193" w14:textId="77777777" w:rsidR="007C67A8" w:rsidRDefault="007C67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D5531" w14:textId="77777777" w:rsidR="007C67A8" w:rsidRDefault="007C67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DC9C7" w14:textId="77777777" w:rsidR="007C67A8" w:rsidRDefault="007C67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D04BA" w14:textId="77777777" w:rsidR="009B47DD" w:rsidRDefault="009B47DD" w:rsidP="00CF3BBD"/>
    <w:sectPr w:rsidR="009B47D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1E73" w14:textId="77777777" w:rsidR="00C64CF5" w:rsidRDefault="00C64CF5">
      <w:pPr>
        <w:spacing w:after="0" w:line="240" w:lineRule="auto"/>
      </w:pPr>
      <w:r>
        <w:separator/>
      </w:r>
    </w:p>
  </w:endnote>
  <w:endnote w:type="continuationSeparator" w:id="0">
    <w:p w14:paraId="18421AE0" w14:textId="77777777" w:rsidR="00C64CF5" w:rsidRDefault="00C6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407A" w14:textId="77777777" w:rsidR="009B47DD" w:rsidRDefault="007B16A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BE2084" wp14:editId="52F221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BF229" w14:textId="29EDDA1B" w:rsidR="009B47DD" w:rsidRDefault="007B16A6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487305">
                            <w:rPr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E2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14:paraId="2DFBF229" w14:textId="29EDDA1B" w:rsidR="009B47DD" w:rsidRDefault="007B16A6">
                    <w:pPr>
                      <w:pStyle w:val="Foo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487305">
                      <w:rPr>
                        <w:noProof/>
                        <w:lang w:val="en-US"/>
                      </w:rPr>
                      <w:t>5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31264" w14:textId="77777777" w:rsidR="00C64CF5" w:rsidRDefault="00C64CF5">
      <w:pPr>
        <w:spacing w:after="0" w:line="240" w:lineRule="auto"/>
      </w:pPr>
      <w:r>
        <w:separator/>
      </w:r>
    </w:p>
  </w:footnote>
  <w:footnote w:type="continuationSeparator" w:id="0">
    <w:p w14:paraId="5FA14458" w14:textId="77777777" w:rsidR="00C64CF5" w:rsidRDefault="00C64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C76"/>
    <w:multiLevelType w:val="multilevel"/>
    <w:tmpl w:val="13FF4C76"/>
    <w:lvl w:ilvl="0">
      <w:numFmt w:val="bullet"/>
      <w:lvlText w:val="•"/>
      <w:lvlJc w:val="left"/>
      <w:pPr>
        <w:ind w:left="3114" w:hanging="39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3209" w:hanging="36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560" w:hanging="36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920" w:hanging="36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7280" w:hanging="36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8640" w:hanging="36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0000" w:hanging="36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360" w:hanging="36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720" w:hanging="369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6EC3251"/>
    <w:multiLevelType w:val="multilevel"/>
    <w:tmpl w:val="36EC3251"/>
    <w:lvl w:ilvl="0">
      <w:numFmt w:val="bullet"/>
      <w:lvlText w:val="•"/>
      <w:lvlJc w:val="left"/>
      <w:pPr>
        <w:ind w:left="3114" w:hanging="39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3209" w:hanging="36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560" w:hanging="36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920" w:hanging="36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7280" w:hanging="36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8640" w:hanging="36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0000" w:hanging="36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1360" w:hanging="36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2720" w:hanging="369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48"/>
    <w:rsid w:val="001738A2"/>
    <w:rsid w:val="001C6105"/>
    <w:rsid w:val="001D6BBC"/>
    <w:rsid w:val="00262FD8"/>
    <w:rsid w:val="00332E48"/>
    <w:rsid w:val="00481FE8"/>
    <w:rsid w:val="00487305"/>
    <w:rsid w:val="00490445"/>
    <w:rsid w:val="00514DCC"/>
    <w:rsid w:val="00586083"/>
    <w:rsid w:val="00644876"/>
    <w:rsid w:val="00655BA0"/>
    <w:rsid w:val="006777C6"/>
    <w:rsid w:val="007820AB"/>
    <w:rsid w:val="007B16A6"/>
    <w:rsid w:val="007C67A8"/>
    <w:rsid w:val="009B47DD"/>
    <w:rsid w:val="009E72EE"/>
    <w:rsid w:val="00C64CF5"/>
    <w:rsid w:val="00CB6A74"/>
    <w:rsid w:val="00CC39DA"/>
    <w:rsid w:val="00CF3BBD"/>
    <w:rsid w:val="00D66C8E"/>
    <w:rsid w:val="00E52063"/>
    <w:rsid w:val="00EC27E2"/>
    <w:rsid w:val="2EF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7B96"/>
  <w15:docId w15:val="{132EC5B8-5177-4E6B-BDA1-248CC72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7C67A8"/>
    <w:pPr>
      <w:widowControl w:val="0"/>
      <w:autoSpaceDE w:val="0"/>
      <w:autoSpaceDN w:val="0"/>
      <w:spacing w:after="0" w:line="240" w:lineRule="auto"/>
      <w:ind w:left="1202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213" w:after="0" w:line="240" w:lineRule="auto"/>
      <w:ind w:left="2312" w:firstLine="461"/>
    </w:pPr>
    <w:rPr>
      <w:rFonts w:ascii="Times New Roman" w:eastAsia="Times New Roman" w:hAnsi="Times New Roman" w:cs="Times New Roman"/>
      <w:sz w:val="98"/>
      <w:szCs w:val="9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sz w:val="98"/>
      <w:szCs w:val="98"/>
      <w:lang w:val="en-US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28" w:after="0" w:line="240" w:lineRule="auto"/>
      <w:ind w:left="2256" w:hanging="37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100" w:beforeAutospacing="1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7C67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basedOn w:val="Normal"/>
    <w:uiPriority w:val="99"/>
    <w:qFormat/>
    <w:rsid w:val="007C67A8"/>
    <w:pPr>
      <w:spacing w:before="100" w:beforeAutospacing="1"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Ebnezass Bayode</dc:creator>
  <cp:lastModifiedBy>Alabi Richard</cp:lastModifiedBy>
  <cp:revision>2</cp:revision>
  <dcterms:created xsi:type="dcterms:W3CDTF">2019-12-24T21:12:00Z</dcterms:created>
  <dcterms:modified xsi:type="dcterms:W3CDTF">2019-12-24T21:12:00Z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2057-11.2.0.9107</vt:lpwstr>
  </property>
</Properties>
</file>